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19" w:rsidRDefault="00756919" w:rsidP="005A59DC">
      <w:pPr>
        <w:spacing w:beforeLines="50" w:before="120"/>
        <w:jc w:val="center"/>
        <w:rPr>
          <w:rFonts w:ascii="仿宋_GB2312" w:eastAsia="仿宋_GB2312" w:hAnsi="宋体" w:cs="仿宋_GB2312"/>
          <w:b/>
          <w:bCs/>
          <w:sz w:val="44"/>
          <w:szCs w:val="44"/>
        </w:rPr>
      </w:pPr>
    </w:p>
    <w:p w:rsidR="00756919" w:rsidRDefault="00E264B5" w:rsidP="005A59DC">
      <w:pPr>
        <w:spacing w:beforeLines="50" w:before="120"/>
        <w:jc w:val="center"/>
        <w:rPr>
          <w:rFonts w:ascii="仿宋_GB2312" w:eastAsia="仿宋_GB2312" w:hAnsi="宋体" w:cs="仿宋_GB2312"/>
          <w:b/>
          <w:bCs/>
          <w:sz w:val="44"/>
          <w:szCs w:val="44"/>
        </w:rPr>
      </w:pPr>
      <w:r>
        <w:rPr>
          <w:rFonts w:ascii="仿宋_GB2312" w:eastAsia="仿宋_GB2312" w:hAnsi="宋体" w:cs="仿宋_GB2312" w:hint="eastAsia"/>
          <w:b/>
          <w:bCs/>
          <w:sz w:val="44"/>
          <w:szCs w:val="44"/>
        </w:rPr>
        <w:t>广西水利电力职业技术学院</w:t>
      </w:r>
    </w:p>
    <w:p w:rsidR="00756919" w:rsidRDefault="00756919" w:rsidP="005A59DC">
      <w:pPr>
        <w:spacing w:beforeLines="50" w:before="120"/>
        <w:jc w:val="center"/>
        <w:rPr>
          <w:rFonts w:ascii="仿宋_GB2312" w:eastAsia="仿宋_GB2312" w:hAnsi="宋体" w:cs="仿宋_GB2312"/>
          <w:b/>
          <w:bCs/>
          <w:sz w:val="44"/>
          <w:szCs w:val="44"/>
        </w:rPr>
      </w:pPr>
    </w:p>
    <w:p w:rsidR="00756919" w:rsidRDefault="00E264B5" w:rsidP="005A59DC">
      <w:pPr>
        <w:spacing w:beforeLines="50" w:before="120"/>
        <w:jc w:val="center"/>
        <w:rPr>
          <w:rFonts w:ascii="仿宋_GB2312" w:eastAsia="仿宋_GB2312" w:hAnsi="宋体"/>
          <w:b/>
          <w:bCs/>
          <w:sz w:val="44"/>
          <w:szCs w:val="44"/>
        </w:rPr>
      </w:pPr>
      <w:r>
        <w:rPr>
          <w:rFonts w:ascii="仿宋_GB2312" w:eastAsia="仿宋_GB2312" w:hAnsi="宋体" w:cs="仿宋_GB2312" w:hint="eastAsia"/>
          <w:b/>
          <w:bCs/>
          <w:sz w:val="44"/>
          <w:szCs w:val="44"/>
        </w:rPr>
        <w:t>采购文件</w:t>
      </w:r>
    </w:p>
    <w:p w:rsidR="00756919" w:rsidRDefault="00756919">
      <w:pPr>
        <w:pStyle w:val="a5"/>
        <w:snapToGrid w:val="0"/>
        <w:spacing w:before="120" w:after="120" w:line="360" w:lineRule="auto"/>
        <w:ind w:firstLineChars="496" w:firstLine="1494"/>
        <w:rPr>
          <w:rFonts w:ascii="仿宋_GB2312" w:eastAsia="仿宋_GB2312" w:hAnsi="宋体"/>
          <w:b/>
          <w:bCs/>
          <w:sz w:val="30"/>
          <w:szCs w:val="30"/>
        </w:rPr>
      </w:pPr>
    </w:p>
    <w:p w:rsidR="00756919" w:rsidRDefault="00756919">
      <w:pPr>
        <w:pStyle w:val="a5"/>
        <w:snapToGrid w:val="0"/>
        <w:spacing w:before="120" w:after="120" w:line="360" w:lineRule="auto"/>
        <w:ind w:firstLineChars="496" w:firstLine="1494"/>
        <w:rPr>
          <w:rFonts w:ascii="仿宋_GB2312" w:eastAsia="仿宋_GB2312" w:hAnsi="宋体"/>
          <w:b/>
          <w:bCs/>
          <w:sz w:val="30"/>
          <w:szCs w:val="30"/>
        </w:rPr>
      </w:pPr>
    </w:p>
    <w:p w:rsidR="00756919" w:rsidRDefault="00756919">
      <w:pPr>
        <w:pStyle w:val="a5"/>
        <w:snapToGrid w:val="0"/>
        <w:spacing w:before="120" w:after="120" w:line="360" w:lineRule="auto"/>
        <w:ind w:firstLineChars="496" w:firstLine="1494"/>
        <w:rPr>
          <w:rFonts w:ascii="仿宋_GB2312" w:eastAsia="仿宋_GB2312" w:hAnsi="宋体"/>
          <w:b/>
          <w:bCs/>
          <w:sz w:val="30"/>
          <w:szCs w:val="30"/>
        </w:rPr>
      </w:pPr>
    </w:p>
    <w:p w:rsidR="00756919" w:rsidRDefault="00756919">
      <w:pPr>
        <w:pStyle w:val="a5"/>
        <w:snapToGrid w:val="0"/>
        <w:spacing w:before="120" w:after="120" w:line="360" w:lineRule="auto"/>
        <w:ind w:firstLineChars="496" w:firstLine="1494"/>
        <w:rPr>
          <w:rFonts w:ascii="仿宋_GB2312" w:eastAsia="仿宋_GB2312" w:hAnsi="宋体"/>
          <w:b/>
          <w:bCs/>
          <w:sz w:val="30"/>
          <w:szCs w:val="30"/>
        </w:rPr>
      </w:pPr>
    </w:p>
    <w:p w:rsidR="00756919" w:rsidRDefault="00E264B5">
      <w:pPr>
        <w:widowControl/>
        <w:shd w:val="clear" w:color="auto" w:fill="FFFFFF"/>
        <w:spacing w:line="480" w:lineRule="auto"/>
        <w:ind w:firstLine="562"/>
        <w:rPr>
          <w:rFonts w:ascii="仿宋_GB2312" w:eastAsia="仿宋_GB2312" w:hAnsi="宋体" w:cs="仿宋_GB2312"/>
          <w:b/>
          <w:bCs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>项目名称</w:t>
      </w:r>
      <w:r>
        <w:rPr>
          <w:rFonts w:ascii="仿宋_GB2312" w:eastAsia="仿宋_GB2312" w:hAnsi="宋体" w:cs="仿宋_GB2312"/>
          <w:b/>
          <w:bCs/>
          <w:sz w:val="30"/>
          <w:szCs w:val="30"/>
        </w:rPr>
        <w:t>:</w:t>
      </w: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 xml:space="preserve"> 信息中心2023年信息系统及设备维修维护采购</w:t>
      </w:r>
    </w:p>
    <w:p w:rsidR="00756919" w:rsidRDefault="00756919">
      <w:pPr>
        <w:pStyle w:val="a5"/>
        <w:snapToGrid w:val="0"/>
        <w:spacing w:before="120" w:after="120" w:line="480" w:lineRule="auto"/>
        <w:rPr>
          <w:rFonts w:ascii="仿宋_GB2312" w:eastAsia="仿宋_GB2312" w:hAnsi="宋体" w:cs="仿宋_GB2312"/>
          <w:b/>
          <w:bCs/>
          <w:sz w:val="30"/>
          <w:szCs w:val="30"/>
        </w:rPr>
      </w:pPr>
    </w:p>
    <w:p w:rsidR="00756919" w:rsidRDefault="00E264B5" w:rsidP="005A59DC">
      <w:pPr>
        <w:snapToGrid w:val="0"/>
        <w:spacing w:beforeLines="50" w:before="120" w:line="480" w:lineRule="auto"/>
        <w:ind w:firstLineChars="500" w:firstLine="1506"/>
        <w:rPr>
          <w:rFonts w:ascii="仿宋_GB2312" w:eastAsia="仿宋_GB2312" w:hAnsi="宋体"/>
          <w:b/>
          <w:bCs/>
          <w:sz w:val="30"/>
          <w:szCs w:val="30"/>
          <w:lang w:val="en"/>
        </w:rPr>
      </w:pP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>采 购 人：</w:t>
      </w:r>
      <w:r>
        <w:rPr>
          <w:rFonts w:ascii="仿宋_GB2312" w:eastAsia="仿宋_GB2312" w:hAnsi="宋体" w:cs="仿宋_GB2312"/>
          <w:b/>
          <w:bCs/>
          <w:sz w:val="30"/>
          <w:szCs w:val="30"/>
          <w:lang w:val="en"/>
        </w:rPr>
        <w:t>广西水利电力职业技术学院</w:t>
      </w:r>
    </w:p>
    <w:p w:rsidR="00756919" w:rsidRDefault="00756919" w:rsidP="005A59DC">
      <w:pPr>
        <w:snapToGrid w:val="0"/>
        <w:spacing w:beforeLines="50" w:before="120" w:line="360" w:lineRule="auto"/>
        <w:ind w:firstLineChars="500" w:firstLine="1500"/>
        <w:rPr>
          <w:rFonts w:ascii="仿宋_GB2312" w:eastAsia="仿宋_GB2312" w:hAnsi="宋体"/>
          <w:sz w:val="30"/>
          <w:szCs w:val="30"/>
        </w:rPr>
      </w:pPr>
    </w:p>
    <w:p w:rsidR="00756919" w:rsidRDefault="00E264B5" w:rsidP="005A59DC">
      <w:pPr>
        <w:snapToGrid w:val="0"/>
        <w:spacing w:beforeLines="50" w:before="120" w:line="360" w:lineRule="auto"/>
        <w:ind w:firstLineChars="1200" w:firstLine="3614"/>
        <w:rPr>
          <w:rFonts w:ascii="仿宋_GB2312" w:eastAsia="仿宋_GB2312" w:hAnsi="宋体"/>
          <w:b/>
          <w:bCs/>
          <w:sz w:val="30"/>
          <w:szCs w:val="30"/>
          <w:lang w:val="en"/>
        </w:rPr>
      </w:pPr>
      <w:r>
        <w:rPr>
          <w:rFonts w:ascii="仿宋_GB2312" w:eastAsia="仿宋_GB2312" w:hAnsi="宋体" w:cs="仿宋_GB2312"/>
          <w:b/>
          <w:bCs/>
          <w:sz w:val="30"/>
          <w:szCs w:val="30"/>
          <w:lang w:val="en"/>
        </w:rPr>
        <w:t>2023年</w:t>
      </w: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>10</w:t>
      </w:r>
      <w:r>
        <w:rPr>
          <w:rFonts w:ascii="仿宋_GB2312" w:eastAsia="仿宋_GB2312" w:hAnsi="宋体" w:cs="仿宋_GB2312"/>
          <w:b/>
          <w:bCs/>
          <w:sz w:val="30"/>
          <w:szCs w:val="30"/>
          <w:lang w:val="en"/>
        </w:rPr>
        <w:t>月</w:t>
      </w: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>2</w:t>
      </w:r>
      <w:r w:rsidR="00515C6C">
        <w:rPr>
          <w:rFonts w:ascii="仿宋_GB2312" w:eastAsia="仿宋_GB2312" w:hAnsi="宋体" w:cs="仿宋_GB2312" w:hint="eastAsia"/>
          <w:b/>
          <w:bCs/>
          <w:sz w:val="30"/>
          <w:szCs w:val="30"/>
        </w:rPr>
        <w:t>7</w:t>
      </w:r>
      <w:r>
        <w:rPr>
          <w:rFonts w:ascii="仿宋_GB2312" w:eastAsia="仿宋_GB2312" w:hAnsi="宋体" w:cs="仿宋_GB2312"/>
          <w:b/>
          <w:bCs/>
          <w:sz w:val="30"/>
          <w:szCs w:val="30"/>
          <w:lang w:val="en"/>
        </w:rPr>
        <w:t>日</w:t>
      </w:r>
    </w:p>
    <w:p w:rsidR="00756919" w:rsidRDefault="00756919">
      <w:pPr>
        <w:jc w:val="center"/>
        <w:rPr>
          <w:sz w:val="32"/>
          <w:szCs w:val="32"/>
        </w:rPr>
      </w:pPr>
    </w:p>
    <w:p w:rsidR="00756919" w:rsidRDefault="00756919">
      <w:pPr>
        <w:jc w:val="center"/>
        <w:rPr>
          <w:sz w:val="44"/>
          <w:szCs w:val="44"/>
        </w:rPr>
      </w:pPr>
    </w:p>
    <w:p w:rsidR="00756919" w:rsidRDefault="00756919">
      <w:pPr>
        <w:jc w:val="center"/>
        <w:rPr>
          <w:sz w:val="44"/>
          <w:szCs w:val="44"/>
        </w:rPr>
      </w:pPr>
    </w:p>
    <w:p w:rsidR="00756919" w:rsidRDefault="00756919">
      <w:pPr>
        <w:jc w:val="center"/>
        <w:rPr>
          <w:rFonts w:hint="eastAsia"/>
          <w:sz w:val="44"/>
          <w:szCs w:val="44"/>
        </w:rPr>
      </w:pPr>
    </w:p>
    <w:p w:rsidR="008F4B06" w:rsidRDefault="008F4B06">
      <w:pPr>
        <w:jc w:val="center"/>
        <w:rPr>
          <w:sz w:val="44"/>
          <w:szCs w:val="44"/>
        </w:rPr>
      </w:pPr>
    </w:p>
    <w:p w:rsidR="00756919" w:rsidRDefault="00756919">
      <w:pPr>
        <w:jc w:val="center"/>
        <w:rPr>
          <w:sz w:val="44"/>
          <w:szCs w:val="44"/>
        </w:rPr>
      </w:pPr>
    </w:p>
    <w:p w:rsidR="00756919" w:rsidRDefault="00756919">
      <w:pPr>
        <w:jc w:val="center"/>
        <w:rPr>
          <w:sz w:val="44"/>
          <w:szCs w:val="44"/>
        </w:rPr>
      </w:pPr>
    </w:p>
    <w:p w:rsidR="00756919" w:rsidRDefault="00756919">
      <w:pPr>
        <w:jc w:val="center"/>
        <w:rPr>
          <w:sz w:val="44"/>
          <w:szCs w:val="44"/>
        </w:rPr>
      </w:pPr>
    </w:p>
    <w:p w:rsidR="00756919" w:rsidRDefault="00E264B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第一部分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询价公告</w:t>
      </w:r>
    </w:p>
    <w:p w:rsidR="00756919" w:rsidRDefault="00756919" w:rsidP="005A59DC">
      <w:pPr>
        <w:pStyle w:val="2"/>
        <w:ind w:firstLine="640"/>
        <w:rPr>
          <w:sz w:val="32"/>
          <w:szCs w:val="32"/>
        </w:rPr>
      </w:pPr>
    </w:p>
    <w:p w:rsidR="00756919" w:rsidRDefault="00756919">
      <w:pPr>
        <w:pStyle w:val="a3"/>
        <w:rPr>
          <w:sz w:val="32"/>
          <w:szCs w:val="32"/>
        </w:rPr>
      </w:pPr>
    </w:p>
    <w:p w:rsidR="00756919" w:rsidRDefault="00E264B5">
      <w:pPr>
        <w:widowControl/>
        <w:shd w:val="clear" w:color="auto" w:fill="FFFFFF"/>
        <w:spacing w:line="480" w:lineRule="auto"/>
        <w:ind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  <w:t>我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校拟对信息中心2023年信息系统及设备维修维护采购项目进行询价，现将有关采购信息公告如下：</w:t>
      </w:r>
    </w:p>
    <w:p w:rsidR="00756919" w:rsidRDefault="00E264B5">
      <w:pPr>
        <w:widowControl/>
        <w:shd w:val="clear" w:color="auto" w:fill="FFFFFF"/>
        <w:spacing w:line="480" w:lineRule="auto"/>
        <w:ind w:firstLine="562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一、项目名称：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信息中心2023年信息系统及设备维修维护采购</w:t>
      </w:r>
    </w:p>
    <w:p w:rsidR="00756919" w:rsidRDefault="00E264B5">
      <w:pPr>
        <w:widowControl/>
        <w:shd w:val="clear" w:color="auto" w:fill="FFFFFF"/>
        <w:spacing w:line="480" w:lineRule="auto"/>
        <w:ind w:left="562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二、采购需求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:rsidR="00756919" w:rsidRDefault="00E264B5">
      <w:pPr>
        <w:widowControl/>
        <w:shd w:val="clear" w:color="auto" w:fill="FFFFFF"/>
        <w:spacing w:after="150" w:line="480" w:lineRule="auto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1、A分标：学校通达OA办公系统升级及流程迁移服务采购，预算为5.3万元；</w:t>
      </w:r>
    </w:p>
    <w:p w:rsidR="00756919" w:rsidRDefault="00E264B5">
      <w:pPr>
        <w:widowControl/>
        <w:shd w:val="clear" w:color="auto" w:fill="FFFFFF"/>
        <w:spacing w:after="150" w:line="48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   B分标：学校网站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系统维保服务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采购，预算为1.5万元；</w:t>
      </w:r>
    </w:p>
    <w:p w:rsidR="00756919" w:rsidRDefault="00E264B5">
      <w:pPr>
        <w:widowControl/>
        <w:shd w:val="clear" w:color="auto" w:fill="FFFFFF"/>
        <w:spacing w:after="150" w:line="480" w:lineRule="auto"/>
        <w:ind w:firstLineChars="100" w:firstLine="28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C分标：学院两校区网络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防火墙维保升级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服务及服务终端安全防护软件续期，预算为10.39万元；</w:t>
      </w:r>
    </w:p>
    <w:p w:rsidR="00756919" w:rsidRDefault="00E264B5">
      <w:pPr>
        <w:widowControl/>
        <w:shd w:val="clear" w:color="auto" w:fill="FFFFFF"/>
        <w:spacing w:after="150" w:line="480" w:lineRule="auto"/>
        <w:ind w:firstLineChars="100" w:firstLine="28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D分标：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空调维保及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巡检及机房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气体消防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项目，预算为3.8万元；</w:t>
      </w:r>
    </w:p>
    <w:p w:rsidR="00756919" w:rsidRDefault="00E264B5">
      <w:pPr>
        <w:widowControl/>
        <w:shd w:val="clear" w:color="auto" w:fill="FFFFFF"/>
        <w:spacing w:after="150" w:line="480" w:lineRule="auto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  具体需求详见附件：信息中心2023年信息系统及设备维修维护采购（采购文件）。</w:t>
      </w:r>
    </w:p>
    <w:p w:rsidR="00756919" w:rsidRDefault="00E264B5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2、项目交付完成时间：</w:t>
      </w:r>
      <w:r w:rsidR="002B60B0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详见商务要求</w:t>
      </w:r>
    </w:p>
    <w:p w:rsidR="00756919" w:rsidRDefault="00E264B5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交付地点：采购人指定地点。</w:t>
      </w:r>
    </w:p>
    <w:p w:rsidR="00756919" w:rsidRDefault="00E264B5">
      <w:pPr>
        <w:widowControl/>
        <w:shd w:val="clear" w:color="auto" w:fill="FFFFFF"/>
        <w:spacing w:line="480" w:lineRule="auto"/>
        <w:ind w:firstLine="1027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质量要求：合 格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2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Style w:val="a7"/>
          <w:rFonts w:ascii="仿宋" w:eastAsia="仿宋" w:hAnsi="仿宋" w:cs="仿宋"/>
          <w:bCs/>
          <w:color w:val="000000"/>
          <w:kern w:val="0"/>
          <w:sz w:val="28"/>
          <w:szCs w:val="28"/>
          <w:shd w:val="clear" w:color="auto" w:fill="FFFFFF"/>
          <w:lang w:bidi="ar"/>
        </w:rPr>
        <w:t>三、资格条件及要求：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1、国内注册（指按国家有关规定要求注册的），符合《中华人民共和国政府采购法》第二十二条规定，具有生产或经营本次采购货物或服务经营资质的公司。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2、本项目不接受联合体报价，且不得分包、转包。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2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Style w:val="a7"/>
          <w:rFonts w:ascii="仿宋" w:eastAsia="仿宋" w:hAnsi="仿宋" w:cs="仿宋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四、竞标响应文件编制要求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有意向参与竞标的供应商，应按以下要求编制响应文件。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1、有统一社会信用代码的营业执照副本复印件 (必须提供) ；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2、法定代表人授权委托书原件和委托代理人身份证正反面复印件(委托代理时必须提供，格式后附)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3、商务、技术响应、偏离情况说明表(必须提供，格式后附) ；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4、质量保证及售后服务承诺书(必须提供，格式自拟) ；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5、项目报价表；(必须提供，格式后附)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6、供应商认为需要提供的有关资料。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2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Style w:val="a7"/>
          <w:rFonts w:ascii="仿宋" w:eastAsia="仿宋" w:hAnsi="仿宋" w:cs="仿宋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五、报价文件提交截止时间：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2023年1</w:t>
      </w:r>
      <w:r w:rsidR="002B60B0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 w:rsidR="009600FC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日下午17：00。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8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有意向参与竞价的公司，请按询价公告要求，将响应文件及报价、营业执照及相关资质材料加盖公章后扫描成PDF格式发送到gxsdxyzcgl@163.com参与竞标。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50" w:firstLine="562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Style w:val="a7"/>
          <w:rFonts w:ascii="仿宋" w:eastAsia="仿宋" w:hAnsi="仿宋" w:cs="仿宋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五、联系事项、</w:t>
      </w:r>
    </w:p>
    <w:p w:rsidR="00756919" w:rsidRDefault="00E264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1、如需对项目进行咨询，请联系：</w:t>
      </w:r>
      <w:r w:rsidR="008F4B06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黎老师 13788680422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:rsidR="00756919" w:rsidRDefault="00E264B5">
      <w:pPr>
        <w:widowControl/>
        <w:shd w:val="clear" w:color="auto" w:fill="FFFFFF"/>
        <w:spacing w:after="150" w:line="480" w:lineRule="auto"/>
        <w:ind w:right="-18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2、采购联系人：唐老师，联系电话：0771-2085121。</w:t>
      </w:r>
    </w:p>
    <w:p w:rsidR="00756919" w:rsidRDefault="00E264B5">
      <w:pPr>
        <w:widowControl/>
        <w:shd w:val="clear" w:color="auto" w:fill="FFFFFF"/>
        <w:spacing w:after="150" w:line="480" w:lineRule="auto"/>
        <w:ind w:left="-150" w:right="-18" w:firstLine="56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 </w:t>
      </w:r>
    </w:p>
    <w:p w:rsidR="00756919" w:rsidRDefault="00E264B5">
      <w:pPr>
        <w:widowControl/>
        <w:shd w:val="clear" w:color="auto" w:fill="FFFFFF"/>
        <w:spacing w:after="150" w:line="480" w:lineRule="auto"/>
        <w:ind w:right="-150" w:firstLineChars="1300" w:firstLine="3640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广西水利电力职业技术学院资产管理中心</w:t>
      </w:r>
    </w:p>
    <w:p w:rsidR="00756919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             </w:t>
      </w:r>
      <w:r w:rsidR="00E264B5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2023年10月2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 w:rsidR="00E264B5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8F4B06" w:rsidRDefault="008F4B06">
      <w:pPr>
        <w:widowControl/>
        <w:shd w:val="clear" w:color="auto" w:fill="FFFFFF"/>
        <w:spacing w:after="150" w:line="480" w:lineRule="auto"/>
        <w:ind w:right="-150" w:firstLine="3080"/>
        <w:rPr>
          <w:rFonts w:ascii="宋体" w:eastAsia="宋体" w:hAnsi="宋体" w:cs="宋体"/>
          <w:color w:val="000000"/>
          <w:szCs w:val="21"/>
        </w:rPr>
      </w:pPr>
    </w:p>
    <w:p w:rsidR="00756919" w:rsidRDefault="00756919"/>
    <w:p w:rsidR="00756919" w:rsidRDefault="00E264B5">
      <w:pPr>
        <w:pStyle w:val="4"/>
        <w:spacing w:before="0" w:after="0" w:line="240" w:lineRule="auto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36"/>
          <w:szCs w:val="36"/>
          <w:shd w:val="clear" w:color="auto" w:fill="FFFFFF"/>
          <w:lang w:bidi="ar"/>
        </w:rPr>
        <w:lastRenderedPageBreak/>
        <w:t>第二部分   采购需求</w:t>
      </w:r>
    </w:p>
    <w:p w:rsidR="00756919" w:rsidRDefault="00756919">
      <w:pPr>
        <w:tabs>
          <w:tab w:val="left" w:pos="1620"/>
        </w:tabs>
        <w:ind w:firstLineChars="200" w:firstLine="422"/>
        <w:rPr>
          <w:rFonts w:ascii="宋体" w:hAnsi="宋体"/>
          <w:b/>
        </w:rPr>
      </w:pPr>
    </w:p>
    <w:p w:rsidR="00756919" w:rsidRDefault="00E264B5">
      <w:pPr>
        <w:tabs>
          <w:tab w:val="left" w:pos="1620"/>
        </w:tabs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</w:rPr>
        <w:t>1、</w:t>
      </w:r>
      <w:r>
        <w:rPr>
          <w:rFonts w:ascii="宋体" w:hAnsi="宋体"/>
          <w:b/>
          <w:lang w:val="en"/>
        </w:rPr>
        <w:t>采购</w:t>
      </w:r>
      <w:r>
        <w:rPr>
          <w:rFonts w:ascii="宋体" w:hAnsi="宋体" w:hint="eastAsia"/>
          <w:b/>
        </w:rPr>
        <w:t>文</w:t>
      </w:r>
      <w:r>
        <w:rPr>
          <w:rFonts w:ascii="宋体" w:hAnsi="宋体" w:hint="eastAsia"/>
          <w:b/>
          <w:bCs/>
        </w:rPr>
        <w:t>件标注“★”的条款或要求系指实质性条款或实质性要求，必须满足，如存在负偏离将导致</w:t>
      </w:r>
      <w:r>
        <w:rPr>
          <w:rFonts w:ascii="宋体" w:hAnsi="宋体"/>
          <w:b/>
          <w:bCs/>
          <w:lang w:val="en"/>
        </w:rPr>
        <w:t>竞标</w:t>
      </w:r>
      <w:r>
        <w:rPr>
          <w:rFonts w:ascii="宋体" w:hAnsi="宋体" w:hint="eastAsia"/>
          <w:b/>
          <w:bCs/>
        </w:rPr>
        <w:t>被否决。</w:t>
      </w:r>
    </w:p>
    <w:p w:rsidR="00756919" w:rsidRDefault="00E264B5">
      <w:pPr>
        <w:ind w:left="6" w:firstLine="431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2、如</w:t>
      </w:r>
      <w:r>
        <w:rPr>
          <w:rFonts w:ascii="宋体" w:hAnsi="宋体"/>
          <w:b/>
          <w:bCs/>
          <w:lang w:val="en"/>
        </w:rPr>
        <w:t>竞标</w:t>
      </w:r>
      <w:r>
        <w:rPr>
          <w:rFonts w:ascii="宋体" w:hAnsi="宋体" w:hint="eastAsia"/>
          <w:b/>
          <w:bCs/>
        </w:rPr>
        <w:t>人</w:t>
      </w:r>
      <w:r>
        <w:rPr>
          <w:rFonts w:ascii="宋体" w:hAnsi="宋体"/>
          <w:b/>
          <w:bCs/>
          <w:lang w:val="en"/>
        </w:rPr>
        <w:t>竞标</w:t>
      </w:r>
      <w:r>
        <w:rPr>
          <w:rFonts w:ascii="宋体" w:hAnsi="宋体" w:hint="eastAsia"/>
          <w:b/>
          <w:bCs/>
        </w:rPr>
        <w:t>产品存在侵犯他人的知识产权或者专利成果行为的，应承担相应法律责任。</w:t>
      </w:r>
    </w:p>
    <w:p w:rsidR="00756919" w:rsidRDefault="00E264B5">
      <w:pPr>
        <w:ind w:left="6" w:firstLine="431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3、本一览表中技术参数性能（配置）不明确或有误的，或</w:t>
      </w:r>
      <w:r>
        <w:rPr>
          <w:rFonts w:ascii="宋体" w:hAnsi="宋体" w:hint="eastAsia"/>
          <w:b/>
          <w:bCs/>
          <w:lang w:val="en"/>
        </w:rPr>
        <w:t>竞标</w:t>
      </w:r>
      <w:r>
        <w:rPr>
          <w:rFonts w:ascii="宋体" w:hAnsi="宋体" w:hint="eastAsia"/>
          <w:b/>
          <w:bCs/>
        </w:rPr>
        <w:t>人选用其他品牌型号替代的,请以详细、正确的品牌型号、技术参数配备要求填写</w:t>
      </w:r>
      <w:r>
        <w:rPr>
          <w:rFonts w:ascii="宋体" w:hAnsi="宋体" w:hint="eastAsia"/>
          <w:b/>
          <w:bCs/>
          <w:lang w:val="en"/>
        </w:rPr>
        <w:t>竞标</w:t>
      </w:r>
      <w:r>
        <w:rPr>
          <w:rFonts w:ascii="宋体" w:hAnsi="宋体" w:hint="eastAsia"/>
          <w:b/>
          <w:bCs/>
        </w:rPr>
        <w:t>报价表和技术规格偏离表。</w:t>
      </w:r>
      <w:r>
        <w:rPr>
          <w:rFonts w:ascii="宋体" w:hAnsi="宋体" w:hint="eastAsia"/>
          <w:b/>
          <w:bCs/>
          <w:lang w:val="en"/>
        </w:rPr>
        <w:t>竞标</w:t>
      </w:r>
      <w:r>
        <w:rPr>
          <w:rFonts w:ascii="宋体" w:hAnsi="宋体" w:hint="eastAsia"/>
          <w:b/>
          <w:bCs/>
        </w:rPr>
        <w:t>人须根据技术参数及配备要求提供对应的技术响应偏离表。</w:t>
      </w:r>
    </w:p>
    <w:p w:rsidR="00756919" w:rsidRDefault="00756919">
      <w:pPr>
        <w:pStyle w:val="2"/>
        <w:ind w:leftChars="0" w:left="0" w:firstLineChars="0" w:firstLine="0"/>
        <w:rPr>
          <w:sz w:val="24"/>
        </w:rPr>
      </w:pPr>
    </w:p>
    <w:p w:rsidR="00756919" w:rsidRDefault="00E264B5">
      <w:pPr>
        <w:pStyle w:val="2"/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分标（学校通达</w:t>
      </w:r>
      <w:r>
        <w:rPr>
          <w:rFonts w:hint="eastAsia"/>
          <w:sz w:val="24"/>
        </w:rPr>
        <w:t>OA</w:t>
      </w:r>
      <w:r>
        <w:rPr>
          <w:rFonts w:hint="eastAsia"/>
          <w:sz w:val="24"/>
        </w:rPr>
        <w:t>办公系统升级及流程迁移服务）采购预算：</w:t>
      </w:r>
      <w:r>
        <w:rPr>
          <w:rFonts w:hint="eastAsia"/>
          <w:sz w:val="24"/>
        </w:rPr>
        <w:t>5.3</w:t>
      </w:r>
      <w:r>
        <w:rPr>
          <w:rFonts w:hint="eastAsia"/>
          <w:sz w:val="24"/>
        </w:rPr>
        <w:t>万元</w:t>
      </w:r>
    </w:p>
    <w:p w:rsidR="00756919" w:rsidRDefault="00756919">
      <w:pPr>
        <w:pStyle w:val="a3"/>
      </w:pPr>
    </w:p>
    <w:tbl>
      <w:tblPr>
        <w:tblpPr w:leftFromText="180" w:rightFromText="180" w:vertAnchor="text" w:tblpX="93" w:tblpY="1"/>
        <w:tblOverlap w:val="never"/>
        <w:tblW w:w="9494" w:type="dxa"/>
        <w:tblInd w:w="91" w:type="dxa"/>
        <w:tblLook w:val="04A0" w:firstRow="1" w:lastRow="0" w:firstColumn="1" w:lastColumn="0" w:noHBand="0" w:noVBand="1"/>
      </w:tblPr>
      <w:tblGrid>
        <w:gridCol w:w="1010"/>
        <w:gridCol w:w="681"/>
        <w:gridCol w:w="453"/>
        <w:gridCol w:w="5670"/>
        <w:gridCol w:w="850"/>
        <w:gridCol w:w="830"/>
      </w:tblGrid>
      <w:tr w:rsidR="00756919">
        <w:trPr>
          <w:trHeight w:val="272"/>
        </w:trPr>
        <w:tc>
          <w:tcPr>
            <w:tcW w:w="9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19" w:rsidRDefault="00E264B5">
            <w:pPr>
              <w:pStyle w:val="a3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一、技术参数</w:t>
            </w:r>
          </w:p>
          <w:p w:rsidR="00756919" w:rsidRDefault="007569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56919" w:rsidTr="008F4B06">
        <w:trPr>
          <w:trHeight w:val="27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维保内容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 w:rsidR="00756919" w:rsidTr="008F4B06">
        <w:trPr>
          <w:trHeight w:val="5403"/>
        </w:trPr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205E9A" w:rsidRDefault="00E264B5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A分标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205E9A" w:rsidRDefault="00E264B5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学校通达OA办公系统升级及流程迁移服务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205E9A" w:rsidRDefault="00E264B5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学校通达OA办公系统升级及流程迁移服务：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一、系统从V11.0平台版升级至V12.0平台版，升级后并保证数据能正常运行。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二、现有工作流迁移至流程中心。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将现有OA中“工作流”中内容迁移至流程中心，确保迁移后数据完整，流程正常使用。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三、新版本单点登录对接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现有OA系统升级与学校统一身份认证平台集成，实现单点登录功能。要求在Web端，身份平台总页面增加OA系统的登录入口，在老师输入平台账号密码后，可直接登录进OA系统中，不用在输入账号密码。OA系统登录名、密码与身份认证平台进行绑定，在电脑客户端或Web端，用户直接输入平台账号密码可直接登录到OA系统，该功能支持手动维护，并可定时更新自动获取身份认证平台的登录名与密码。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四、组织架构同步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升级后OA系统与学校身份认证系统集成，实现组织架构同步功能。要求在身份认证系统中人员组织机构信息在增加、删除、修改时OA组织架构中的信息同步进行更新。包括：真实姓名、登录名、部门、用户排序号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205E9A" w:rsidRDefault="00E264B5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205E9A" w:rsidRDefault="00E264B5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 w:rsidR="005A59DC" w:rsidTr="005A59DC">
        <w:trPr>
          <w:trHeight w:val="764"/>
        </w:trPr>
        <w:tc>
          <w:tcPr>
            <w:tcW w:w="94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59DC" w:rsidRPr="005A59DC" w:rsidRDefault="005A59DC" w:rsidP="005A59D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5A59DC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  <w:lang w:bidi="ar"/>
              </w:rPr>
              <w:t>商务要求</w:t>
            </w:r>
          </w:p>
        </w:tc>
      </w:tr>
      <w:tr w:rsidR="005A59DC" w:rsidTr="005A59DC">
        <w:trPr>
          <w:trHeight w:val="126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59DC" w:rsidRDefault="005A59DC" w:rsidP="00AD725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★合同签订期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9DC" w:rsidRDefault="005A59DC" w:rsidP="002A48D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成交后，供应商应在</w:t>
            </w:r>
            <w:r w:rsid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个日历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日内与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采购人签订项目合同。</w:t>
            </w:r>
          </w:p>
        </w:tc>
      </w:tr>
      <w:tr w:rsidR="005A59DC" w:rsidTr="005A59DC">
        <w:trPr>
          <w:trHeight w:val="126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59DC" w:rsidRDefault="005A59DC" w:rsidP="00AD725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★付款条件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9DC" w:rsidRDefault="00345284" w:rsidP="00345284">
            <w:pPr>
              <w:widowControl/>
              <w:jc w:val="left"/>
              <w:textAlignment w:val="center"/>
              <w:rPr>
                <w:rFonts w:eastAsia="金山简黑体"/>
                <w:szCs w:val="21"/>
              </w:rPr>
            </w:pP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项目交货安装调试完毕</w:t>
            </w:r>
            <w:proofErr w:type="gramStart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并整体</w:t>
            </w:r>
            <w:proofErr w:type="gramEnd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验收合格后，由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中标方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开具合格的增值税发票，15个工作日内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支付合同金额的100%。</w:t>
            </w:r>
          </w:p>
        </w:tc>
      </w:tr>
      <w:tr w:rsidR="005A59DC" w:rsidTr="005A59DC">
        <w:trPr>
          <w:trHeight w:val="126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59DC" w:rsidRDefault="005A59DC" w:rsidP="005A59D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★交付时间及地点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9DC" w:rsidRDefault="005A59DC" w:rsidP="005A59DC">
            <w:pPr>
              <w:widowControl/>
              <w:jc w:val="left"/>
              <w:textAlignment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交付要求：签订项目合同30日历日内完成开发、调试、培训并交付采购人</w:t>
            </w:r>
            <w:r w:rsid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。交付地点：广西区采购人指定地点。</w:t>
            </w:r>
          </w:p>
        </w:tc>
      </w:tr>
      <w:tr w:rsidR="00345284" w:rsidTr="00345284">
        <w:trPr>
          <w:trHeight w:val="126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284" w:rsidRDefault="00345284" w:rsidP="00AD725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★质保期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284" w:rsidRDefault="00345284" w:rsidP="00AD725A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货物质量符合国家行业质量标准，并按国家有关规定或厂家承诺实行“三包”。</w:t>
            </w:r>
          </w:p>
        </w:tc>
      </w:tr>
      <w:tr w:rsidR="00205E9A" w:rsidTr="005A59DC">
        <w:trPr>
          <w:trHeight w:val="126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★竞标报价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竞标报价为采购人指定地点的现场交货价，包括（但不限于）：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1、服务的价格：包括货款、杂配件、安装调试费、验收费；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2、产品的标准附件、备品备件、专用工具的价格。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3、运输、装卸、技术支持、售后服务费。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4、招标代理服务费、保险费和各项税金。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注：供应商自行考虑完成项目所需的辅材、杂配件等数量，竞标报价中应包含全部内容，成交后采购人不再另行支付额外费用。</w:t>
            </w:r>
          </w:p>
        </w:tc>
      </w:tr>
      <w:tr w:rsidR="00205E9A" w:rsidTr="005A59DC">
        <w:trPr>
          <w:trHeight w:val="126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采购人对项目的特殊要求及说明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1、为防止虚假应标，验收前采购人有权要求成交人提供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泵项目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中的货物到采购人处进行技术与功能的验证，如不参与验证以及验证不达到项目需求要求的，将不予验收。                                                    2、采购需求中“实质性要求”是指带“★”的项目条款或者不能负偏离的项目条款或已经指明不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满足按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响应文件作无效处理的项目条款。</w:t>
            </w:r>
          </w:p>
        </w:tc>
      </w:tr>
    </w:tbl>
    <w:p w:rsidR="00756919" w:rsidRDefault="00756919">
      <w:pPr>
        <w:pStyle w:val="2"/>
        <w:ind w:leftChars="0" w:left="0" w:firstLineChars="0" w:firstLine="0"/>
        <w:rPr>
          <w:sz w:val="24"/>
        </w:rPr>
      </w:pPr>
    </w:p>
    <w:p w:rsidR="00756919" w:rsidRDefault="00756919">
      <w:pPr>
        <w:pStyle w:val="a3"/>
        <w:rPr>
          <w:sz w:val="24"/>
          <w:szCs w:val="24"/>
        </w:rPr>
      </w:pPr>
    </w:p>
    <w:p w:rsidR="00756919" w:rsidRDefault="00756919">
      <w:pPr>
        <w:rPr>
          <w:sz w:val="24"/>
        </w:rPr>
      </w:pPr>
    </w:p>
    <w:p w:rsidR="00756919" w:rsidRDefault="00E264B5">
      <w:pPr>
        <w:pStyle w:val="2"/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B</w:t>
      </w:r>
      <w:r>
        <w:rPr>
          <w:rFonts w:hint="eastAsia"/>
          <w:sz w:val="24"/>
        </w:rPr>
        <w:t>分标（学校网站</w:t>
      </w:r>
      <w:proofErr w:type="gramStart"/>
      <w:r>
        <w:rPr>
          <w:rFonts w:hint="eastAsia"/>
          <w:sz w:val="24"/>
        </w:rPr>
        <w:t>系统维保服务</w:t>
      </w:r>
      <w:proofErr w:type="gramEnd"/>
      <w:r>
        <w:rPr>
          <w:rFonts w:hint="eastAsia"/>
          <w:sz w:val="24"/>
        </w:rPr>
        <w:t>）采购预算：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万元</w:t>
      </w:r>
    </w:p>
    <w:p w:rsidR="00205E9A" w:rsidRDefault="00205E9A" w:rsidP="00205E9A">
      <w:pPr>
        <w:pStyle w:val="a3"/>
      </w:pPr>
    </w:p>
    <w:tbl>
      <w:tblPr>
        <w:tblpPr w:leftFromText="180" w:rightFromText="180" w:vertAnchor="text" w:tblpX="93" w:tblpY="1"/>
        <w:tblOverlap w:val="never"/>
        <w:tblW w:w="9494" w:type="dxa"/>
        <w:tblInd w:w="91" w:type="dxa"/>
        <w:tblLook w:val="04A0" w:firstRow="1" w:lastRow="0" w:firstColumn="1" w:lastColumn="0" w:noHBand="0" w:noVBand="1"/>
      </w:tblPr>
      <w:tblGrid>
        <w:gridCol w:w="1691"/>
        <w:gridCol w:w="989"/>
        <w:gridCol w:w="5275"/>
        <w:gridCol w:w="709"/>
        <w:gridCol w:w="830"/>
      </w:tblGrid>
      <w:tr w:rsidR="00205E9A" w:rsidTr="00AD725A">
        <w:trPr>
          <w:trHeight w:val="272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pStyle w:val="a3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一、技术参数</w:t>
            </w:r>
          </w:p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05E9A" w:rsidTr="008F4B06">
        <w:trPr>
          <w:trHeight w:val="27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分标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维保内容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 w:rsidR="00205E9A" w:rsidTr="008F4B06">
        <w:trPr>
          <w:trHeight w:val="3149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Pr="00205E9A" w:rsidRDefault="00205E9A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B分标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Pr="00205E9A" w:rsidRDefault="00205E9A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学校网站</w:t>
            </w:r>
            <w:proofErr w:type="gramStart"/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系统维保服务</w:t>
            </w:r>
            <w:proofErr w:type="gramEnd"/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Pr="00205E9A" w:rsidRDefault="00205E9A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</w:t>
            </w:r>
            <w:proofErr w:type="gramStart"/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网站维保服务</w:t>
            </w:r>
            <w:proofErr w:type="gramEnd"/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1.学校www.gxsdxy.cn域名对应的</w:t>
            </w:r>
            <w:proofErr w:type="gramStart"/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网站网站</w:t>
            </w:r>
            <w:proofErr w:type="gramEnd"/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系统代码维护，数据配置维护，网站安全加固，在线故障处理等技术服务。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2.学校网站网络安全等级保护测评加固整改服务。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3.学校网站系统向新系统迁移时，原系统数据支持服务。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服务期：1年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Pr="00205E9A" w:rsidRDefault="00205E9A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Pr="00205E9A" w:rsidRDefault="00205E9A" w:rsidP="00205E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 w:rsidR="00205E9A" w:rsidTr="00AD725A">
        <w:trPr>
          <w:trHeight w:val="764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Pr="005A59DC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5A59DC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  <w:lang w:bidi="ar"/>
              </w:rPr>
              <w:t>商务要求</w:t>
            </w:r>
          </w:p>
        </w:tc>
      </w:tr>
      <w:tr w:rsidR="00205E9A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★合同签订期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2A48D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成交后，供应商应在</w:t>
            </w:r>
            <w:r w:rsid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个日历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日内与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采购人签订项目合同。</w:t>
            </w:r>
          </w:p>
        </w:tc>
      </w:tr>
      <w:tr w:rsidR="00205E9A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★付款条件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left"/>
              <w:textAlignment w:val="center"/>
              <w:rPr>
                <w:rFonts w:eastAsia="金山简黑体"/>
                <w:szCs w:val="21"/>
              </w:rPr>
            </w:pP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项目交货安装调试完毕</w:t>
            </w:r>
            <w:proofErr w:type="gramStart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并整体</w:t>
            </w:r>
            <w:proofErr w:type="gramEnd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验收合格后，由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中标方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开具合格的增值税发票，15个工作日内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支付合同金额的100%。</w:t>
            </w:r>
          </w:p>
        </w:tc>
      </w:tr>
      <w:tr w:rsidR="00205E9A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★交付时间及地点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205E9A">
            <w:pPr>
              <w:widowControl/>
              <w:jc w:val="left"/>
              <w:textAlignment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交付要求：</w:t>
            </w:r>
            <w:r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学校网站系统向新系统迁移时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，10个日历日内完成</w:t>
            </w:r>
            <w:r w:rsidR="009944EB" w:rsidRPr="00205E9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原系统数据支持服务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。交付地点：广西区采购人指定地点。</w:t>
            </w:r>
          </w:p>
        </w:tc>
      </w:tr>
      <w:tr w:rsidR="00205E9A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★质保期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货物质量符合国家行业质量标准，并按国家有关规定或厂家承诺实行“三包”。</w:t>
            </w:r>
          </w:p>
        </w:tc>
      </w:tr>
      <w:tr w:rsidR="00205E9A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★竞标报价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竞标报价为采购人指定地点的现场交货价，包括（但不限于）：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1、服务的价格：包括货款、杂配件、安装调试费、验收费；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2、产品的标准附件、备品备件、专用工具的价格。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3、运输、装卸、技术支持、售后服务费。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4、招标代理服务费、保险费和各项税金。</w:t>
            </w:r>
          </w:p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注：供应商自行考虑完成项目所需的辅材、杂配件等数量，竞标报价中应包含全部内容，成交后采购人不再另行支付额外费用。</w:t>
            </w:r>
          </w:p>
        </w:tc>
      </w:tr>
      <w:tr w:rsidR="00205E9A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E9A" w:rsidRDefault="00205E9A" w:rsidP="00AD72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采购人对项目的特殊要求及说明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E9A" w:rsidRDefault="00205E9A" w:rsidP="00AD725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1、为防止虚假应标，验收前采购人有权要求成交人提供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泵项目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中的货物到采购人处进行技术与功能的验证，如不参与验证以及验证不达到项目需求要求的，将不予验收。                                                    2、采购需求中“实质性要求”是指带“★”的项目条款或者不能负偏离的项目条款或已经指明不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满足按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响应文件作无效处理的项目条款。</w:t>
            </w:r>
          </w:p>
        </w:tc>
      </w:tr>
    </w:tbl>
    <w:p w:rsidR="00205E9A" w:rsidRPr="00205E9A" w:rsidRDefault="00205E9A" w:rsidP="00205E9A"/>
    <w:p w:rsidR="00756919" w:rsidRDefault="00756919">
      <w:pPr>
        <w:pStyle w:val="2"/>
        <w:ind w:leftChars="0" w:left="0" w:firstLineChars="0" w:firstLine="0"/>
        <w:rPr>
          <w:rFonts w:hint="eastAsia"/>
          <w:sz w:val="28"/>
          <w:szCs w:val="28"/>
        </w:rPr>
      </w:pPr>
    </w:p>
    <w:p w:rsidR="008F4B06" w:rsidRPr="008F4B06" w:rsidRDefault="008F4B06" w:rsidP="008F4B06">
      <w:pPr>
        <w:pStyle w:val="a3"/>
      </w:pPr>
    </w:p>
    <w:p w:rsidR="00756919" w:rsidRDefault="00E264B5">
      <w:pPr>
        <w:pStyle w:val="2"/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分标（学院两校区网络</w:t>
      </w:r>
      <w:proofErr w:type="gramStart"/>
      <w:r>
        <w:rPr>
          <w:rFonts w:hint="eastAsia"/>
          <w:sz w:val="24"/>
        </w:rPr>
        <w:t>防火墙维保升级</w:t>
      </w:r>
      <w:proofErr w:type="gramEnd"/>
      <w:r>
        <w:rPr>
          <w:rFonts w:hint="eastAsia"/>
          <w:sz w:val="24"/>
        </w:rPr>
        <w:t>服务及服务终端安全防护软件续期）采购预算：</w:t>
      </w:r>
      <w:r>
        <w:rPr>
          <w:rFonts w:hint="eastAsia"/>
          <w:sz w:val="24"/>
        </w:rPr>
        <w:t>10.39</w:t>
      </w:r>
      <w:r>
        <w:rPr>
          <w:rFonts w:hint="eastAsia"/>
          <w:sz w:val="24"/>
        </w:rPr>
        <w:t>万元</w:t>
      </w:r>
    </w:p>
    <w:tbl>
      <w:tblPr>
        <w:tblW w:w="949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705"/>
        <w:gridCol w:w="1695"/>
        <w:gridCol w:w="4555"/>
        <w:gridCol w:w="851"/>
        <w:gridCol w:w="689"/>
      </w:tblGrid>
      <w:tr w:rsidR="00756919">
        <w:trPr>
          <w:trHeight w:val="270"/>
        </w:trPr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pStyle w:val="a3"/>
              <w:numPr>
                <w:ilvl w:val="0"/>
                <w:numId w:val="1"/>
              </w:numPr>
              <w:ind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  <w:p w:rsidR="00756919" w:rsidRDefault="007569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56919" w:rsidTr="008F4B06">
        <w:trPr>
          <w:trHeight w:val="2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维保内容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 w:rsidR="00756919" w:rsidTr="008F4B06">
        <w:trPr>
          <w:trHeight w:val="225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C分标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proofErr w:type="gramStart"/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防火墙维保升级</w:t>
            </w:r>
            <w:proofErr w:type="gramEnd"/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5448A1" w:rsidRDefault="005448A1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  <w:proofErr w:type="gramStart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原厂维保升级</w:t>
            </w:r>
            <w:proofErr w:type="gramEnd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服务: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设备信息:深信服防火墙AF-3120-FS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设备网关ID:5082001893-EA39152A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服务内容:本地网关杀毒，深</w:t>
            </w:r>
            <w:proofErr w:type="gramStart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信服云智订阅</w:t>
            </w:r>
            <w:proofErr w:type="gramEnd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软件(含安全特征库和URL库)续期2年服务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（</w:t>
            </w:r>
            <w:r w:rsidR="009944EB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响应文件中，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需要提供原厂授权</w:t>
            </w:r>
            <w:r w:rsidR="009A2899">
              <w:rPr>
                <w:rFonts w:ascii="宋体" w:hAnsi="宋体" w:cs="仿宋" w:hint="eastAsia"/>
                <w:kern w:val="0"/>
                <w:szCs w:val="21"/>
                <w:lang w:val="zh-CN"/>
              </w:rPr>
              <w:t>函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项</w:t>
            </w:r>
          </w:p>
        </w:tc>
      </w:tr>
      <w:tr w:rsidR="00756919" w:rsidTr="008F4B06">
        <w:trPr>
          <w:trHeight w:val="225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756919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安全态势感知平台升级服务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8A1" w:rsidRDefault="005448A1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  <w:proofErr w:type="gramStart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原厂维保升级</w:t>
            </w:r>
            <w:proofErr w:type="gramEnd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服务: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设备信息：深信服安全感知系统平台SIP-1000-E600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设备网关ID： 9W4P000241-1676C57C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服务内容：软件升级，规则库升级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服务期：续期1年</w:t>
            </w:r>
          </w:p>
          <w:p w:rsidR="00756919" w:rsidRPr="005448A1" w:rsidRDefault="005448A1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（响应文件中，需要提供原厂授权</w:t>
            </w:r>
            <w:r w:rsidR="009A2899">
              <w:rPr>
                <w:rFonts w:ascii="宋体" w:hAnsi="宋体" w:cs="仿宋" w:hint="eastAsia"/>
                <w:kern w:val="0"/>
                <w:szCs w:val="21"/>
                <w:lang w:val="zh-CN"/>
              </w:rPr>
              <w:t>函</w:t>
            </w: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项</w:t>
            </w:r>
          </w:p>
        </w:tc>
      </w:tr>
      <w:tr w:rsidR="00756919" w:rsidTr="008F4B06">
        <w:trPr>
          <w:trHeight w:val="202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756919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安全态势感知平台潜伏威胁探针升级服务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8A1" w:rsidRDefault="005448A1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  <w:proofErr w:type="gramStart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原厂维保升级</w:t>
            </w:r>
            <w:proofErr w:type="gramEnd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服务: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设备信息：深信服STA-100-B440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设备网关ID：5077008399-CC23F305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服务内容：规则库升级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服务期：续期1年</w:t>
            </w:r>
          </w:p>
          <w:p w:rsidR="00756919" w:rsidRPr="005448A1" w:rsidRDefault="005448A1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（响应文件中，需要提供原厂授权</w:t>
            </w:r>
            <w:r w:rsidR="009A2899">
              <w:rPr>
                <w:rFonts w:ascii="宋体" w:hAnsi="宋体" w:cs="仿宋" w:hint="eastAsia"/>
                <w:kern w:val="0"/>
                <w:szCs w:val="21"/>
                <w:lang w:val="zh-CN"/>
              </w:rPr>
              <w:t>函</w:t>
            </w: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项</w:t>
            </w:r>
          </w:p>
        </w:tc>
      </w:tr>
      <w:tr w:rsidR="00756919" w:rsidTr="008F4B06">
        <w:trPr>
          <w:trHeight w:val="202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756919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安全态势感知平台潜伏威胁探针升级服务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5448A1" w:rsidRDefault="005448A1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  <w:proofErr w:type="gramStart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原厂维保升级</w:t>
            </w:r>
            <w:proofErr w:type="gramEnd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服务: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设备信息：深信服STA-100-B440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设备网关ID：5077008402-9612B7EE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服务内容：规则库升级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服务期：续期1年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</w: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（响应文件中，需要提供原厂授权</w:t>
            </w:r>
            <w:r w:rsidR="009A2899">
              <w:rPr>
                <w:rFonts w:ascii="宋体" w:hAnsi="宋体" w:cs="仿宋" w:hint="eastAsia"/>
                <w:kern w:val="0"/>
                <w:szCs w:val="21"/>
                <w:lang w:val="zh-CN"/>
              </w:rPr>
              <w:t>函</w:t>
            </w: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项</w:t>
            </w:r>
          </w:p>
        </w:tc>
      </w:tr>
      <w:tr w:rsidR="00756919" w:rsidTr="008F4B06">
        <w:trPr>
          <w:trHeight w:val="2024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756919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服务终端安全防护软件续期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Pr="005448A1" w:rsidRDefault="005448A1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  <w:proofErr w:type="gramStart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原厂维保升级</w:t>
            </w:r>
            <w:proofErr w:type="gramEnd"/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服务: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设备信息：深信服终端安全管理系统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设备网关ID： 21272550120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  <w:t>服务内容：原有120服务器终端授权续期</w:t>
            </w:r>
            <w:r w:rsidR="00E264B5" w:rsidRPr="005448A1">
              <w:rPr>
                <w:rFonts w:cs="仿宋"/>
                <w:b/>
                <w:bCs/>
                <w:kern w:val="0"/>
                <w:szCs w:val="21"/>
                <w:lang w:val="zh-CN"/>
              </w:rPr>
              <w:br/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服务期：续期1年</w:t>
            </w:r>
            <w:r w:rsidR="00E264B5"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br/>
            </w: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（响应文件中，需要提供原厂授权）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5448A1" w:rsidRDefault="00E264B5" w:rsidP="005448A1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项</w:t>
            </w:r>
          </w:p>
        </w:tc>
      </w:tr>
    </w:tbl>
    <w:tbl>
      <w:tblPr>
        <w:tblpPr w:leftFromText="180" w:rightFromText="180" w:vertAnchor="text" w:tblpX="93" w:tblpY="1"/>
        <w:tblOverlap w:val="never"/>
        <w:tblW w:w="9494" w:type="dxa"/>
        <w:tblInd w:w="91" w:type="dxa"/>
        <w:tblLook w:val="04A0" w:firstRow="1" w:lastRow="0" w:firstColumn="1" w:lastColumn="0" w:noHBand="0" w:noVBand="1"/>
      </w:tblPr>
      <w:tblGrid>
        <w:gridCol w:w="1691"/>
        <w:gridCol w:w="7803"/>
      </w:tblGrid>
      <w:tr w:rsidR="009944EB" w:rsidRPr="005A59DC" w:rsidTr="00AD725A">
        <w:trPr>
          <w:trHeight w:val="764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4EB" w:rsidRPr="005A59DC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5A59DC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  <w:lang w:bidi="ar"/>
              </w:rPr>
              <w:t>商务要求</w:t>
            </w:r>
          </w:p>
        </w:tc>
      </w:tr>
      <w:tr w:rsidR="009944EB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4EB" w:rsidRDefault="009944EB" w:rsidP="009944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★合同签订期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EB" w:rsidRDefault="009944EB" w:rsidP="002A48D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成交后，供应商应在</w:t>
            </w:r>
            <w:r w:rsid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个日历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日内与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采购人签订项目合同。</w:t>
            </w:r>
          </w:p>
        </w:tc>
      </w:tr>
      <w:tr w:rsidR="009944EB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4EB" w:rsidRDefault="009944EB" w:rsidP="009944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★付款条件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EB" w:rsidRDefault="009944EB" w:rsidP="009944EB">
            <w:pPr>
              <w:widowControl/>
              <w:jc w:val="left"/>
              <w:textAlignment w:val="center"/>
              <w:rPr>
                <w:rFonts w:eastAsia="金山简黑体"/>
                <w:szCs w:val="21"/>
              </w:rPr>
            </w:pP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项目交货安装调试完毕</w:t>
            </w:r>
            <w:proofErr w:type="gramStart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并整体</w:t>
            </w:r>
            <w:proofErr w:type="gramEnd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验收合格后，由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中标方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开具合格的增值税发票，15个工作日内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支付合同金额的100%。</w:t>
            </w:r>
          </w:p>
        </w:tc>
      </w:tr>
      <w:tr w:rsidR="009944EB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4EB" w:rsidRDefault="009944EB" w:rsidP="009944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★质保期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货物质量符合国家行业质量标准，并按国家有关规定或厂家承诺实行“三包”。</w:t>
            </w:r>
          </w:p>
        </w:tc>
      </w:tr>
      <w:tr w:rsidR="009944EB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4EB" w:rsidRDefault="009944EB" w:rsidP="00994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★竞标报价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竞标报价为采购人指定地点的现场交货价，包括（但不限于）：</w:t>
            </w:r>
          </w:p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1、服务的价格：包括货款、杂配件、安装调试费、验收费；</w:t>
            </w:r>
          </w:p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2、产品的标准附件、备品备件、专用工具的价格。</w:t>
            </w:r>
          </w:p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3、运输、装卸、技术支持、售后服务费。</w:t>
            </w:r>
          </w:p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4、招标代理服务费、保险费和各项税金。</w:t>
            </w:r>
          </w:p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注：供应商自行考虑完成项目所需的辅材、杂配件等数量，竞标报价中应包含全部内容，成交后采购人不再另行支付额外费用。</w:t>
            </w:r>
          </w:p>
        </w:tc>
      </w:tr>
      <w:tr w:rsidR="009944EB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4EB" w:rsidRDefault="009944EB" w:rsidP="00994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采购人对项目的特殊要求及说明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EB" w:rsidRDefault="009944EB" w:rsidP="009944E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1、为防止虚假应标，验收前采购人有权要求成交人提供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泵项目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中的货物到采购人处进行技术与功能的验证，如不参与验证以及验证不达到项目需求要求的，将不予验收。                                                    2、采购需求中“实质性要求”是指带“★”的项目条款或者不能负偏离的项目条款或已经指明不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满足按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响应文件作无效处理的项目条款。</w:t>
            </w:r>
          </w:p>
        </w:tc>
      </w:tr>
    </w:tbl>
    <w:p w:rsidR="00756919" w:rsidRDefault="00756919"/>
    <w:p w:rsidR="00756919" w:rsidRDefault="00756919">
      <w:pPr>
        <w:pStyle w:val="2"/>
        <w:ind w:leftChars="0" w:left="0" w:firstLineChars="0" w:firstLine="0"/>
        <w:rPr>
          <w:rFonts w:hint="eastAsia"/>
          <w:sz w:val="28"/>
          <w:szCs w:val="28"/>
        </w:rPr>
      </w:pPr>
    </w:p>
    <w:p w:rsidR="008F4B06" w:rsidRPr="008F4B06" w:rsidRDefault="008F4B06" w:rsidP="008F4B06">
      <w:pPr>
        <w:pStyle w:val="a3"/>
      </w:pPr>
    </w:p>
    <w:p w:rsidR="00756919" w:rsidRDefault="00E264B5">
      <w:pPr>
        <w:pStyle w:val="2"/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D</w:t>
      </w:r>
      <w:r>
        <w:rPr>
          <w:rFonts w:hint="eastAsia"/>
          <w:sz w:val="24"/>
        </w:rPr>
        <w:t>分标（</w:t>
      </w:r>
      <w:proofErr w:type="gramStart"/>
      <w:r>
        <w:rPr>
          <w:rFonts w:hint="eastAsia"/>
          <w:sz w:val="24"/>
        </w:rPr>
        <w:t>空调维保及</w:t>
      </w:r>
      <w:proofErr w:type="gramEnd"/>
      <w:r>
        <w:rPr>
          <w:rFonts w:hint="eastAsia"/>
          <w:sz w:val="24"/>
        </w:rPr>
        <w:t>巡检及机房</w:t>
      </w:r>
      <w:proofErr w:type="gramStart"/>
      <w:r>
        <w:rPr>
          <w:rFonts w:hint="eastAsia"/>
          <w:sz w:val="24"/>
        </w:rPr>
        <w:t>气体消防</w:t>
      </w:r>
      <w:proofErr w:type="gramEnd"/>
      <w:r>
        <w:rPr>
          <w:rFonts w:hint="eastAsia"/>
          <w:sz w:val="24"/>
        </w:rPr>
        <w:t>项目）采购预算：</w:t>
      </w:r>
      <w:r>
        <w:rPr>
          <w:rFonts w:hint="eastAsia"/>
          <w:sz w:val="24"/>
        </w:rPr>
        <w:t>3.8</w:t>
      </w:r>
      <w:r>
        <w:rPr>
          <w:rFonts w:hint="eastAsia"/>
          <w:sz w:val="24"/>
        </w:rPr>
        <w:t>万元</w:t>
      </w:r>
    </w:p>
    <w:tbl>
      <w:tblPr>
        <w:tblW w:w="948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1134"/>
        <w:gridCol w:w="5528"/>
        <w:gridCol w:w="992"/>
        <w:gridCol w:w="958"/>
      </w:tblGrid>
      <w:tr w:rsidR="00756919">
        <w:trPr>
          <w:trHeight w:val="270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pStyle w:val="a3"/>
              <w:numPr>
                <w:ilvl w:val="0"/>
                <w:numId w:val="2"/>
              </w:numPr>
              <w:ind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  <w:p w:rsidR="00756919" w:rsidRDefault="007569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56919" w:rsidTr="002A48D9">
        <w:trPr>
          <w:trHeight w:val="27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维保内容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 w:rsidR="00756919" w:rsidTr="002A48D9">
        <w:trPr>
          <w:trHeight w:val="90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分标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2A48D9" w:rsidRDefault="00E264B5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2A48D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空调维保及</w:t>
            </w:r>
            <w:proofErr w:type="gramEnd"/>
            <w:r w:rsidRPr="002A48D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巡检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一、2台艾默生P1030FA LSF3精密空调维保：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1.提供7*24小时故障远程技术支持或现场维修等支持；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2.现场维修，故障涉及的所有器件更换、测试，备件免费更换及返修服务；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3.常用备品备件保障，确保故障部件得到及时更换；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4.定期清洗室内机加湿器、室外机，更换滤网、皮带等易损易耗件；</w:t>
            </w:r>
          </w:p>
          <w:p w:rsidR="002A48D9" w:rsidRPr="002A48D9" w:rsidRDefault="002A48D9" w:rsidP="009A28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5.提供一年4次全方位巡检服务、运行预警、故障排查，提供巡检报告及维护总结与建议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 w:rsidRPr="002A48D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精密空调巡检工作内容</w:t>
            </w:r>
            <w:r w:rsidR="009A28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如下</w:t>
            </w:r>
            <w:r w:rsidRPr="002A48D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：</w:t>
            </w:r>
          </w:p>
          <w:p w:rsidR="002A48D9" w:rsidRPr="009A2899" w:rsidRDefault="002A48D9" w:rsidP="002A48D9">
            <w:pPr>
              <w:pStyle w:val="a8"/>
              <w:adjustRightInd w:val="0"/>
              <w:snapToGrid w:val="0"/>
              <w:spacing w:before="0" w:after="0"/>
              <w:jc w:val="left"/>
              <w:rPr>
                <w:rFonts w:ascii="宋体" w:hAnsi="宋体" w:cs="宋体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 w:rsidRPr="009A2899">
              <w:rPr>
                <w:rFonts w:ascii="宋体" w:hAnsi="宋体" w:cs="宋体"/>
                <w:bCs w:val="0"/>
                <w:color w:val="000000"/>
                <w:kern w:val="0"/>
                <w:sz w:val="24"/>
                <w:szCs w:val="24"/>
                <w:lang w:bidi="ar"/>
              </w:rPr>
              <w:t>Ø 过滤器</w:t>
            </w:r>
          </w:p>
          <w:p w:rsidR="002A48D9" w:rsidRPr="002A48D9" w:rsidRDefault="002A48D9" w:rsidP="009A2899">
            <w:pPr>
              <w:pStyle w:val="a8"/>
              <w:adjustRightInd w:val="0"/>
              <w:snapToGrid w:val="0"/>
              <w:spacing w:before="0" w:after="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 w:rsidRPr="002A48D9"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1) 检测空气滤网气流是否通畅 ( 报告是否要更换滤网)</w:t>
            </w:r>
          </w:p>
          <w:p w:rsidR="002A48D9" w:rsidRPr="002A48D9" w:rsidRDefault="002A48D9" w:rsidP="009A2899">
            <w:pPr>
              <w:pStyle w:val="a8"/>
              <w:adjustRightInd w:val="0"/>
              <w:snapToGrid w:val="0"/>
              <w:spacing w:before="0" w:after="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 w:rsidRPr="002A48D9"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2) 检查过滤器开关是否有动作</w:t>
            </w:r>
          </w:p>
          <w:p w:rsidR="002A48D9" w:rsidRPr="009A2899" w:rsidRDefault="002A48D9" w:rsidP="009A2899">
            <w:pPr>
              <w:pStyle w:val="a8"/>
              <w:adjustRightInd w:val="0"/>
              <w:snapToGrid w:val="0"/>
              <w:spacing w:before="0" w:after="0"/>
              <w:jc w:val="left"/>
              <w:rPr>
                <w:rFonts w:ascii="宋体" w:hAnsi="宋体" w:cs="宋体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 w:rsidRPr="009A2899">
              <w:rPr>
                <w:rFonts w:ascii="宋体" w:hAnsi="宋体" w:cs="宋体"/>
                <w:bCs w:val="0"/>
                <w:color w:val="000000"/>
                <w:kern w:val="0"/>
                <w:sz w:val="24"/>
                <w:szCs w:val="24"/>
                <w:lang w:bidi="ar"/>
              </w:rPr>
              <w:t>Ø 主风机</w:t>
            </w:r>
          </w:p>
          <w:p w:rsidR="002A48D9" w:rsidRPr="002A48D9" w:rsidRDefault="002A48D9" w:rsidP="009A2899">
            <w:pPr>
              <w:pStyle w:val="a8"/>
              <w:adjustRightInd w:val="0"/>
              <w:snapToGrid w:val="0"/>
              <w:spacing w:before="0" w:after="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 w:rsidRPr="002A48D9"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1) 检查并调整皮带轮和电机的装配，检查是否牢固和正确</w:t>
            </w:r>
          </w:p>
          <w:p w:rsidR="002A48D9" w:rsidRPr="002A48D9" w:rsidRDefault="002A48D9" w:rsidP="009A2899">
            <w:pPr>
              <w:pStyle w:val="a8"/>
              <w:adjustRightInd w:val="0"/>
              <w:snapToGrid w:val="0"/>
              <w:spacing w:before="0" w:after="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 w:rsidRPr="002A48D9"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2) 检查并调整皮带松紧程度和状况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3) 检查风机皮带轮与风机电机皮带轮是否在</w:t>
            </w:r>
            <w:proofErr w:type="gramStart"/>
            <w:r w:rsidRPr="002A48D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一平衡</w:t>
            </w:r>
            <w:proofErr w:type="gramEnd"/>
            <w:r w:rsidRPr="002A48D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线上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4) 检查风机轴承</w:t>
            </w:r>
            <w:proofErr w:type="gramStart"/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是否溜畅</w:t>
            </w:r>
            <w:proofErr w:type="gramEnd"/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,有否噪音和过大的震动.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5) 检查风机电机温度和风机电流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Ø 压缩机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1) 检查是否有漏油及油位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lastRenderedPageBreak/>
              <w:t>2) 检查压缩机电流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3) 检查压缩机运转声音和机身温度（运转中）是否正常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4) 检测压缩机高低压传感器的工作参数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Ø 风冷凝器 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1) 检查风扇绕组，测量风扇电流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2) 检查风扇是否紧固，轴承工作状态是否正常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3) 检查清洁状况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4) 检查调整控制板及温度开关工作状态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5) 检查风扇电流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Ø 加湿器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1) 检查水盘排水管是否被堵塞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2) 检查加湿器工作状态工作是否正常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3) 检查加湿器是否有水垢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4) 检查进水流量是否适当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5) 检查加湿器电流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Ø 制冷循环部分   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1) 检查制冷管路是否有泄漏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2) 通过视镜，检查系统是否有水汽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3) 检查及记录吸气压力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4) 检查及记录排气压力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5) 检查管道是否有不正常之震动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6) 检查膨胀</w:t>
            </w:r>
            <w:proofErr w:type="gramStart"/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阀是否</w:t>
            </w:r>
            <w:proofErr w:type="gramEnd"/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有冰堵.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7) 检查热气旁通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Ø 电气装置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1) 所有电器外观和动作情况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2) 检查和紧固所有导线连接</w:t>
            </w:r>
          </w:p>
          <w:p w:rsidR="002A48D9" w:rsidRPr="009A2899" w:rsidRDefault="002A48D9" w:rsidP="009A28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9A2899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3) 检查校验运行状态显示</w:t>
            </w:r>
          </w:p>
          <w:p w:rsidR="002A48D9" w:rsidRPr="002A48D9" w:rsidRDefault="009A289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  <w:r w:rsidR="002A48D9"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</w:t>
            </w: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 xml:space="preserve"> （响应文件中，需要提供原厂授权</w:t>
            </w:r>
            <w:r>
              <w:rPr>
                <w:rFonts w:ascii="宋体" w:hAnsi="宋体" w:cs="仿宋" w:hint="eastAsia"/>
                <w:kern w:val="0"/>
                <w:szCs w:val="21"/>
                <w:lang w:val="zh-CN"/>
              </w:rPr>
              <w:t>函</w:t>
            </w:r>
            <w:r w:rsidRPr="005448A1">
              <w:rPr>
                <w:rFonts w:ascii="宋体" w:hAnsi="宋体" w:cs="仿宋" w:hint="eastAsia"/>
                <w:kern w:val="0"/>
                <w:szCs w:val="21"/>
                <w:lang w:val="zh-CN"/>
              </w:rPr>
              <w:t>）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二、2台三菱重工LF-12WGAR空调，1台海信KFR-120LW/SUTD-N2空调维保：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1.提供7*24小时故障远程技术支持或现场维修等支持；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2.现场维修，故障涉及的所有器件更换、测试，备件免费更换及返修服务；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3.常用备品备件保障，确保故障部件得到及时更换；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4.定期清洗室内机加湿器、室外机，更换滤网等易损易耗件；</w:t>
            </w:r>
          </w:p>
          <w:p w:rsidR="0075691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5.提供一年4次全方位巡检服务、运行预警、故障排查，提供巡检报告及维护总结与建议；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</w:tr>
      <w:tr w:rsidR="00756919" w:rsidTr="002A48D9">
        <w:trPr>
          <w:trHeight w:val="67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75691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Pr="002A48D9" w:rsidRDefault="00E264B5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机房</w:t>
            </w:r>
            <w:proofErr w:type="gramStart"/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气体消防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3套赛福消防GQQ120灭火装置；2套宝安GQQ90/2.5-DX气体灭火装置（控制器：泰和安ZBQ100）维保：</w:t>
            </w:r>
          </w:p>
          <w:p w:rsidR="002A48D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1.依据气瓶安全技术监察规程中的规定，须持有专业检测资质或者委托有专业资质的第三方检测机构</w:t>
            </w: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对</w:t>
            </w:r>
            <w:proofErr w:type="gramStart"/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原七氟丙烷</w:t>
            </w:r>
            <w:proofErr w:type="gramEnd"/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灭火剂钢瓶按压力容器要求检测，检验合格的气瓶打钢印及粘贴检验标标识并出具检测报告，损坏配件及报废气瓶进行更换和安装；（单次）</w:t>
            </w:r>
          </w:p>
          <w:p w:rsidR="00756919" w:rsidRP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2A48D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2.提供一年4次气压预警巡检服务，提供巡检报告及建议；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919" w:rsidRDefault="00E264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</w:tr>
    </w:tbl>
    <w:tbl>
      <w:tblPr>
        <w:tblpPr w:leftFromText="180" w:rightFromText="180" w:vertAnchor="text" w:tblpX="93" w:tblpY="1"/>
        <w:tblOverlap w:val="never"/>
        <w:tblW w:w="9494" w:type="dxa"/>
        <w:tblInd w:w="91" w:type="dxa"/>
        <w:tblLook w:val="04A0" w:firstRow="1" w:lastRow="0" w:firstColumn="1" w:lastColumn="0" w:noHBand="0" w:noVBand="1"/>
      </w:tblPr>
      <w:tblGrid>
        <w:gridCol w:w="1691"/>
        <w:gridCol w:w="7803"/>
      </w:tblGrid>
      <w:tr w:rsidR="002A48D9" w:rsidRPr="005A59DC" w:rsidTr="00AD725A">
        <w:trPr>
          <w:trHeight w:val="764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8D9" w:rsidRPr="005A59DC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5A59DC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  <w:lang w:bidi="ar"/>
              </w:rPr>
              <w:lastRenderedPageBreak/>
              <w:t>商务要求</w:t>
            </w:r>
          </w:p>
        </w:tc>
      </w:tr>
      <w:tr w:rsidR="002A48D9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8D9" w:rsidRDefault="002A48D9" w:rsidP="002A48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★合同签订期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成交后，供应商应在5个日历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日内与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采购人签订项目合同。</w:t>
            </w:r>
          </w:p>
        </w:tc>
      </w:tr>
      <w:tr w:rsidR="002A48D9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8D9" w:rsidRDefault="002A48D9" w:rsidP="002A48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★付款条件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D9" w:rsidRDefault="002A48D9" w:rsidP="002A48D9">
            <w:pPr>
              <w:widowControl/>
              <w:jc w:val="left"/>
              <w:textAlignment w:val="center"/>
              <w:rPr>
                <w:rFonts w:eastAsia="金山简黑体"/>
                <w:szCs w:val="21"/>
              </w:rPr>
            </w:pP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项目交货安装调试完毕</w:t>
            </w:r>
            <w:proofErr w:type="gramStart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并整体</w:t>
            </w:r>
            <w:proofErr w:type="gramEnd"/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验收合格后，由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中标方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开具合格的增值税发票，15个工作日内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采购人</w:t>
            </w:r>
            <w:r w:rsidRPr="0034528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支付合同金额的100%。</w:t>
            </w:r>
          </w:p>
        </w:tc>
      </w:tr>
      <w:tr w:rsidR="002A48D9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8D9" w:rsidRDefault="002A48D9" w:rsidP="002A48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★质保期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hAnsi="宋体" w:cs="仿宋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货物质量符合国家行业质量标准，并按国家有关规定或厂家承诺实行“三包”。</w:t>
            </w:r>
          </w:p>
        </w:tc>
      </w:tr>
      <w:tr w:rsidR="002A48D9" w:rsidTr="00AD725A">
        <w:trPr>
          <w:trHeight w:val="126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48D9" w:rsidRDefault="002A48D9" w:rsidP="002A48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★竞标报价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竞标报价为采购人指定地点的现场交货价，包括（但不限于）：</w:t>
            </w:r>
          </w:p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1、服务的价格：包括货款、杂配件、安装调试费、验收费；</w:t>
            </w:r>
          </w:p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2、产品的标准附件、备品备件、专用工具的价格。</w:t>
            </w:r>
          </w:p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3、运输、装卸、技术支持、售后服务费。</w:t>
            </w:r>
          </w:p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4、招标代理服务费、保险费和各项税金。</w:t>
            </w:r>
          </w:p>
          <w:p w:rsidR="002A48D9" w:rsidRDefault="002A48D9" w:rsidP="002A48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注：供应商自行考虑完成项目所需的辅材、杂配件等数量，竞标报价中应包含全部内容，成交后采购人不再另行支付额外费用。</w:t>
            </w:r>
          </w:p>
        </w:tc>
      </w:tr>
    </w:tbl>
    <w:p w:rsidR="00756919" w:rsidRDefault="00756919">
      <w:pPr>
        <w:spacing w:line="360" w:lineRule="exact"/>
      </w:pPr>
    </w:p>
    <w:p w:rsidR="00756919" w:rsidRDefault="00756919"/>
    <w:p w:rsidR="00756919" w:rsidRDefault="00756919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756919" w:rsidRDefault="00756919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8F4B06" w:rsidRDefault="008F4B06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8F4B06" w:rsidRDefault="008F4B06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8F4B06" w:rsidRDefault="008F4B06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8F4B06" w:rsidRDefault="008F4B06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8F4B06" w:rsidRDefault="008F4B06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bookmarkEnd w:id="0"/>
    </w:p>
    <w:p w:rsidR="00756919" w:rsidRDefault="00756919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756919" w:rsidRDefault="00756919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756919" w:rsidRDefault="00E264B5">
      <w:pPr>
        <w:overflowPunct w:val="0"/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lastRenderedPageBreak/>
        <w:t>第三部分  格式文件</w:t>
      </w:r>
    </w:p>
    <w:p w:rsidR="00756919" w:rsidRDefault="00756919">
      <w:pPr>
        <w:overflowPunct w:val="0"/>
        <w:spacing w:line="400" w:lineRule="exact"/>
        <w:ind w:firstLineChars="200" w:firstLine="72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756919" w:rsidRDefault="00756919">
      <w:pPr>
        <w:overflowPunct w:val="0"/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756919" w:rsidRDefault="00E264B5">
      <w:pPr>
        <w:overflowPunct w:val="0"/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</w:t>
      </w:r>
    </w:p>
    <w:p w:rsidR="00756919" w:rsidRDefault="00756919">
      <w:pPr>
        <w:overflowPunct w:val="0"/>
        <w:spacing w:line="400" w:lineRule="exact"/>
        <w:ind w:firstLineChars="200" w:firstLine="72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756919" w:rsidRDefault="00E264B5">
      <w:pPr>
        <w:overflowPunct w:val="0"/>
        <w:spacing w:line="400" w:lineRule="exact"/>
        <w:ind w:firstLineChars="200" w:firstLine="720"/>
        <w:jc w:val="center"/>
        <w:rPr>
          <w:rFonts w:ascii="宋体" w:eastAsia="宋体" w:hAnsi="宋体" w:cs="宋体"/>
          <w:sz w:val="24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法定代表人授权委托书（如有委托时）</w:t>
      </w:r>
    </w:p>
    <w:p w:rsidR="00756919" w:rsidRDefault="00756919">
      <w:pPr>
        <w:overflowPunct w:val="0"/>
        <w:spacing w:line="400" w:lineRule="exact"/>
        <w:rPr>
          <w:rFonts w:ascii="宋体" w:eastAsia="宋体" w:hAnsi="宋体" w:cs="宋体"/>
          <w:sz w:val="24"/>
        </w:rPr>
      </w:pPr>
    </w:p>
    <w:p w:rsidR="00756919" w:rsidRDefault="00E264B5">
      <w:pPr>
        <w:overflowPunct w:val="0"/>
        <w:spacing w:line="5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广西水利电力职业技术学院：</w:t>
      </w:r>
    </w:p>
    <w:p w:rsidR="00756919" w:rsidRDefault="00E264B5">
      <w:pPr>
        <w:overflowPunct w:val="0"/>
        <w:spacing w:line="5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兹授权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szCs w:val="21"/>
        </w:rPr>
        <w:t>同志为我公司参加贵单位组织的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 xml:space="preserve">                                                              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</w:rPr>
        <w:t>活动的委托代理人，全权代表我公司处理在该项目活动中的一切事宜。</w:t>
      </w:r>
    </w:p>
    <w:p w:rsidR="00756919" w:rsidRDefault="00E264B5">
      <w:pPr>
        <w:overflowPunct w:val="0"/>
        <w:spacing w:line="5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代理期限从    年  月  日起至   年  月  日止。</w:t>
      </w:r>
    </w:p>
    <w:p w:rsidR="00756919" w:rsidRDefault="00E264B5">
      <w:pPr>
        <w:pStyle w:val="4"/>
        <w:spacing w:before="0" w:after="0" w:line="500" w:lineRule="exact"/>
        <w:ind w:firstLineChars="200" w:firstLine="422"/>
        <w:rPr>
          <w:rFonts w:eastAsia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代理人无转委托权。</w:t>
      </w:r>
    </w:p>
    <w:p w:rsidR="00756919" w:rsidRDefault="00756919">
      <w:pPr>
        <w:overflowPunct w:val="0"/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</w:p>
    <w:p w:rsidR="00756919" w:rsidRDefault="00756919">
      <w:pPr>
        <w:overflowPunct w:val="0"/>
        <w:spacing w:line="400" w:lineRule="exact"/>
        <w:rPr>
          <w:rFonts w:ascii="宋体" w:eastAsia="宋体" w:hAnsi="宋体" w:cs="宋体"/>
          <w:szCs w:val="21"/>
        </w:rPr>
      </w:pPr>
    </w:p>
    <w:p w:rsidR="00756919" w:rsidRDefault="00E264B5">
      <w:pPr>
        <w:overflowPunct w:val="0"/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投标人(盖章)：</w:t>
      </w:r>
    </w:p>
    <w:p w:rsidR="00756919" w:rsidRDefault="0075691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cs="Arial"/>
          <w:snapToGrid w:val="0"/>
          <w:kern w:val="0"/>
          <w:szCs w:val="21"/>
        </w:rPr>
      </w:pPr>
    </w:p>
    <w:p w:rsidR="00756919" w:rsidRDefault="00E264B5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519" w:lineRule="exact"/>
        <w:jc w:val="left"/>
        <w:textAlignment w:val="baseline"/>
        <w:rPr>
          <w:rFonts w:ascii="宋体" w:eastAsia="宋体" w:hAnsi="宋体" w:cs="宋体"/>
          <w:snapToGrid w:val="0"/>
          <w:kern w:val="0"/>
          <w:szCs w:val="21"/>
        </w:rPr>
      </w:pPr>
      <w:r>
        <w:rPr>
          <w:rFonts w:ascii="宋体" w:eastAsia="宋体" w:hAnsi="宋体" w:cs="宋体"/>
          <w:snapToGrid w:val="0"/>
          <w:spacing w:val="20"/>
          <w:kern w:val="0"/>
          <w:position w:val="24"/>
          <w:szCs w:val="21"/>
        </w:rPr>
        <w:t>法</w:t>
      </w:r>
      <w:r>
        <w:rPr>
          <w:rFonts w:ascii="宋体" w:eastAsia="宋体" w:hAnsi="宋体" w:cs="宋体"/>
          <w:snapToGrid w:val="0"/>
          <w:spacing w:val="11"/>
          <w:kern w:val="0"/>
          <w:position w:val="24"/>
          <w:szCs w:val="21"/>
        </w:rPr>
        <w:t>定代表人(签字或盖章)：</w:t>
      </w:r>
    </w:p>
    <w:p w:rsidR="00756919" w:rsidRDefault="00E264B5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19" w:lineRule="auto"/>
        <w:jc w:val="left"/>
        <w:textAlignment w:val="baseline"/>
        <w:rPr>
          <w:rFonts w:ascii="宋体" w:eastAsia="宋体" w:hAnsi="宋体" w:cs="宋体"/>
          <w:snapToGrid w:val="0"/>
          <w:kern w:val="0"/>
          <w:szCs w:val="21"/>
        </w:rPr>
      </w:pPr>
      <w:r>
        <w:rPr>
          <w:rFonts w:ascii="宋体" w:eastAsia="宋体" w:hAnsi="宋体" w:cs="宋体"/>
          <w:snapToGrid w:val="0"/>
          <w:spacing w:val="-8"/>
          <w:kern w:val="0"/>
          <w:szCs w:val="21"/>
        </w:rPr>
        <w:t>签</w:t>
      </w:r>
      <w:r>
        <w:rPr>
          <w:rFonts w:ascii="宋体" w:eastAsia="宋体" w:hAnsi="宋体" w:cs="宋体"/>
          <w:snapToGrid w:val="0"/>
          <w:spacing w:val="-6"/>
          <w:kern w:val="0"/>
          <w:szCs w:val="21"/>
        </w:rPr>
        <w:t>发</w:t>
      </w:r>
      <w:r>
        <w:rPr>
          <w:rFonts w:ascii="宋体" w:eastAsia="宋体" w:hAnsi="宋体" w:cs="宋体"/>
          <w:snapToGrid w:val="0"/>
          <w:spacing w:val="-4"/>
          <w:kern w:val="0"/>
          <w:szCs w:val="21"/>
        </w:rPr>
        <w:t>日期：    年  月  日</w:t>
      </w: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line="358" w:lineRule="auto"/>
        <w:jc w:val="left"/>
        <w:textAlignment w:val="baseline"/>
        <w:rPr>
          <w:rFonts w:ascii="Arial" w:hAnsi="Arial" w:cs="Arial"/>
          <w:snapToGrid w:val="0"/>
          <w:kern w:val="0"/>
          <w:szCs w:val="21"/>
        </w:rPr>
      </w:pP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line="359" w:lineRule="auto"/>
        <w:jc w:val="left"/>
        <w:textAlignment w:val="baseline"/>
        <w:rPr>
          <w:rFonts w:ascii="Arial" w:hAnsi="Arial" w:cs="Arial"/>
          <w:snapToGrid w:val="0"/>
          <w:kern w:val="0"/>
          <w:szCs w:val="21"/>
        </w:rPr>
      </w:pPr>
    </w:p>
    <w:p w:rsidR="00756919" w:rsidRDefault="00E264B5">
      <w:pPr>
        <w:widowControl/>
        <w:kinsoku w:val="0"/>
        <w:autoSpaceDE w:val="0"/>
        <w:autoSpaceDN w:val="0"/>
        <w:adjustRightInd w:val="0"/>
        <w:snapToGrid w:val="0"/>
        <w:spacing w:before="69" w:line="219" w:lineRule="auto"/>
        <w:ind w:left="16"/>
        <w:jc w:val="left"/>
        <w:textAlignment w:val="baseline"/>
        <w:rPr>
          <w:rFonts w:ascii="宋体" w:eastAsia="宋体" w:hAnsi="宋体" w:cs="宋体"/>
          <w:snapToGrid w:val="0"/>
          <w:spacing w:val="-2"/>
          <w:kern w:val="0"/>
          <w:szCs w:val="21"/>
        </w:rPr>
      </w:pPr>
      <w:r>
        <w:rPr>
          <w:rFonts w:ascii="宋体" w:eastAsia="宋体" w:hAnsi="宋体" w:cs="宋体"/>
          <w:snapToGrid w:val="0"/>
          <w:spacing w:val="-3"/>
          <w:kern w:val="0"/>
          <w:szCs w:val="21"/>
        </w:rPr>
        <w:t>附</w:t>
      </w:r>
      <w:r>
        <w:rPr>
          <w:rFonts w:ascii="宋体" w:eastAsia="宋体" w:hAnsi="宋体" w:cs="宋体"/>
          <w:snapToGrid w:val="0"/>
          <w:spacing w:val="-2"/>
          <w:kern w:val="0"/>
          <w:szCs w:val="21"/>
        </w:rPr>
        <w:t>：委托代理人</w:t>
      </w:r>
      <w:r>
        <w:rPr>
          <w:rFonts w:ascii="宋体" w:eastAsia="宋体" w:hAnsi="宋体" w:cs="宋体" w:hint="eastAsia"/>
          <w:snapToGrid w:val="0"/>
          <w:spacing w:val="-2"/>
          <w:kern w:val="0"/>
          <w:szCs w:val="21"/>
        </w:rPr>
        <w:t>信息</w:t>
      </w: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16" w:firstLineChars="200" w:firstLine="412"/>
        <w:jc w:val="left"/>
        <w:textAlignment w:val="baseline"/>
        <w:rPr>
          <w:rFonts w:ascii="宋体" w:eastAsia="宋体" w:hAnsi="宋体" w:cs="宋体"/>
          <w:snapToGrid w:val="0"/>
          <w:spacing w:val="-2"/>
          <w:kern w:val="0"/>
          <w:szCs w:val="21"/>
        </w:rPr>
      </w:pP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16" w:firstLineChars="200" w:firstLine="412"/>
        <w:jc w:val="left"/>
        <w:textAlignment w:val="baseline"/>
        <w:rPr>
          <w:rFonts w:ascii="宋体" w:eastAsia="宋体" w:hAnsi="宋体" w:cs="宋体"/>
          <w:snapToGrid w:val="0"/>
          <w:spacing w:val="-2"/>
          <w:kern w:val="0"/>
          <w:szCs w:val="21"/>
        </w:rPr>
      </w:pPr>
    </w:p>
    <w:p w:rsidR="00756919" w:rsidRDefault="00E264B5"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16" w:firstLineChars="200" w:firstLine="412"/>
        <w:jc w:val="left"/>
        <w:textAlignment w:val="baseline"/>
        <w:rPr>
          <w:szCs w:val="21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Cs w:val="21"/>
        </w:rPr>
        <w:t>姓名：</w:t>
      </w:r>
      <w:r>
        <w:rPr>
          <w:rFonts w:ascii="宋体" w:eastAsia="宋体" w:hAnsi="宋体" w:cs="宋体" w:hint="eastAsia"/>
          <w:snapToGrid w:val="0"/>
          <w:spacing w:val="-2"/>
          <w:kern w:val="0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snapToGrid w:val="0"/>
          <w:spacing w:val="-2"/>
          <w:kern w:val="0"/>
          <w:szCs w:val="21"/>
        </w:rPr>
        <w:t xml:space="preserve"> 性别：</w:t>
      </w:r>
      <w:r>
        <w:rPr>
          <w:rFonts w:ascii="宋体" w:eastAsia="宋体" w:hAnsi="宋体" w:cs="宋体" w:hint="eastAsia"/>
          <w:snapToGrid w:val="0"/>
          <w:spacing w:val="-2"/>
          <w:kern w:val="0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snapToGrid w:val="0"/>
          <w:spacing w:val="-2"/>
          <w:kern w:val="0"/>
          <w:szCs w:val="21"/>
        </w:rPr>
        <w:t xml:space="preserve"> 职务：</w:t>
      </w:r>
      <w:r>
        <w:rPr>
          <w:rFonts w:ascii="宋体" w:eastAsia="宋体" w:hAnsi="宋体" w:cs="宋体" w:hint="eastAsia"/>
          <w:snapToGrid w:val="0"/>
          <w:spacing w:val="-2"/>
          <w:kern w:val="0"/>
          <w:szCs w:val="21"/>
          <w:u w:val="single"/>
        </w:rPr>
        <w:t xml:space="preserve">           </w:t>
      </w:r>
      <w:r>
        <w:rPr>
          <w:rFonts w:ascii="宋体" w:eastAsia="宋体" w:hAnsi="宋体" w:cs="宋体"/>
          <w:snapToGrid w:val="0"/>
          <w:spacing w:val="-12"/>
          <w:kern w:val="0"/>
          <w:szCs w:val="21"/>
        </w:rPr>
        <w:t>身</w:t>
      </w:r>
      <w:r>
        <w:rPr>
          <w:rFonts w:ascii="宋体" w:eastAsia="宋体" w:hAnsi="宋体" w:cs="宋体"/>
          <w:snapToGrid w:val="0"/>
          <w:spacing w:val="-8"/>
          <w:kern w:val="0"/>
          <w:szCs w:val="21"/>
        </w:rPr>
        <w:t>份证号码：</w:t>
      </w:r>
      <w:r>
        <w:rPr>
          <w:rFonts w:ascii="宋体" w:eastAsia="宋体" w:hAnsi="宋体" w:cs="宋体" w:hint="eastAsia"/>
          <w:snapToGrid w:val="0"/>
          <w:spacing w:val="-8"/>
          <w:kern w:val="0"/>
          <w:szCs w:val="21"/>
          <w:u w:val="single"/>
        </w:rPr>
        <w:t xml:space="preserve">                  </w:t>
      </w: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line="34" w:lineRule="exact"/>
        <w:jc w:val="left"/>
        <w:textAlignment w:val="baseline"/>
        <w:rPr>
          <w:rFonts w:ascii="Arial" w:hAnsi="Arial" w:cs="Arial"/>
          <w:snapToGrid w:val="0"/>
          <w:kern w:val="0"/>
          <w:szCs w:val="21"/>
        </w:rPr>
      </w:pPr>
    </w:p>
    <w:tbl>
      <w:tblPr>
        <w:tblStyle w:val="TableNormal"/>
        <w:tblW w:w="8661" w:type="dxa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61"/>
      </w:tblGrid>
      <w:tr w:rsidR="00756919">
        <w:trPr>
          <w:trHeight w:val="3904"/>
        </w:trPr>
        <w:tc>
          <w:tcPr>
            <w:tcW w:w="8661" w:type="dxa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20" w:lineRule="auto"/>
              <w:ind w:left="115"/>
              <w:jc w:val="left"/>
              <w:textAlignment w:val="baseline"/>
              <w:rPr>
                <w:rFonts w:ascii="宋体" w:eastAsia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kern w:val="0"/>
                <w:szCs w:val="21"/>
              </w:rPr>
              <w:t>粘贴委托代理人的</w:t>
            </w:r>
            <w:r>
              <w:rPr>
                <w:rFonts w:ascii="宋体" w:eastAsia="宋体" w:hAnsi="宋体" w:cs="宋体"/>
                <w:color w:val="auto"/>
                <w:kern w:val="0"/>
                <w:szCs w:val="21"/>
              </w:rPr>
              <w:t>正面及反面身份证复印件</w:t>
            </w:r>
          </w:p>
        </w:tc>
      </w:tr>
    </w:tbl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cs="Arial"/>
          <w:snapToGrid w:val="0"/>
          <w:kern w:val="0"/>
          <w:sz w:val="2"/>
          <w:szCs w:val="21"/>
        </w:rPr>
      </w:pP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kern w:val="0"/>
          <w:szCs w:val="21"/>
        </w:rPr>
        <w:sectPr w:rsidR="00756919">
          <w:pgSz w:w="11905" w:h="16838"/>
          <w:pgMar w:top="1429" w:right="1134" w:bottom="1157" w:left="1417" w:header="0" w:footer="998" w:gutter="0"/>
          <w:cols w:space="720"/>
          <w:docGrid w:linePitch="1"/>
        </w:sectPr>
      </w:pPr>
    </w:p>
    <w:p w:rsidR="00756919" w:rsidRDefault="00E264B5">
      <w:pPr>
        <w:overflowPunct w:val="0"/>
        <w:spacing w:line="500" w:lineRule="exact"/>
        <w:rPr>
          <w:rFonts w:ascii="宋体" w:eastAsia="宋体" w:hAnsi="宋体" w:cs="宋体"/>
          <w:sz w:val="28"/>
          <w:szCs w:val="28"/>
        </w:rPr>
      </w:pPr>
      <w:bookmarkStart w:id="1" w:name="_Toc18215"/>
      <w:r>
        <w:rPr>
          <w:rFonts w:ascii="宋体" w:eastAsia="宋体" w:hAnsi="宋体" w:cs="宋体" w:hint="eastAsia"/>
          <w:sz w:val="28"/>
          <w:szCs w:val="28"/>
        </w:rPr>
        <w:lastRenderedPageBreak/>
        <w:t>附件2</w:t>
      </w:r>
    </w:p>
    <w:p w:rsidR="00756919" w:rsidRDefault="00E264B5">
      <w:pPr>
        <w:spacing w:line="500" w:lineRule="exact"/>
        <w:jc w:val="center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报  价  表</w:t>
      </w:r>
    </w:p>
    <w:p w:rsidR="00756919" w:rsidRDefault="00756919">
      <w:pPr>
        <w:spacing w:line="500" w:lineRule="exact"/>
        <w:rPr>
          <w:rFonts w:ascii="宋体" w:hAnsi="宋体"/>
        </w:rPr>
      </w:pPr>
    </w:p>
    <w:p w:rsidR="00756919" w:rsidRDefault="00E264B5">
      <w:pPr>
        <w:spacing w:line="500" w:lineRule="exact"/>
        <w:rPr>
          <w:rFonts w:ascii="宋体" w:hAnsi="宋体"/>
          <w:u w:val="single"/>
        </w:rPr>
      </w:pPr>
      <w:r>
        <w:rPr>
          <w:rFonts w:ascii="宋体" w:hAnsi="宋体" w:hint="eastAsia"/>
        </w:rPr>
        <w:t>项目名称:</w:t>
      </w:r>
      <w:r>
        <w:rPr>
          <w:rFonts w:ascii="宋体" w:hAnsi="宋体" w:hint="eastAsia"/>
          <w:u w:val="single"/>
        </w:rPr>
        <w:t xml:space="preserve">                 </w:t>
      </w:r>
    </w:p>
    <w:tbl>
      <w:tblPr>
        <w:tblW w:w="9753" w:type="dxa"/>
        <w:tblLayout w:type="fixed"/>
        <w:tblLook w:val="04A0" w:firstRow="1" w:lastRow="0" w:firstColumn="1" w:lastColumn="0" w:noHBand="0" w:noVBand="1"/>
      </w:tblPr>
      <w:tblGrid>
        <w:gridCol w:w="456"/>
        <w:gridCol w:w="1495"/>
        <w:gridCol w:w="992"/>
        <w:gridCol w:w="851"/>
        <w:gridCol w:w="2728"/>
        <w:gridCol w:w="1229"/>
        <w:gridCol w:w="1418"/>
        <w:gridCol w:w="584"/>
      </w:tblGrid>
      <w:tr w:rsidR="00E264B5" w:rsidTr="00E264B5">
        <w:trPr>
          <w:cantSplit/>
          <w:trHeight w:val="13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  <w:jc w:val="center"/>
              <w:rPr>
                <w:spacing w:val="-29"/>
              </w:rPr>
            </w:pPr>
            <w:r>
              <w:rPr>
                <w:rFonts w:hint="eastAsia"/>
                <w:spacing w:val="-29"/>
              </w:rPr>
              <w:t>序号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货物名称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维保内容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单价②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  <w:jc w:val="center"/>
            </w:pPr>
            <w:r>
              <w:rPr>
                <w:rFonts w:hint="eastAsia"/>
              </w:rPr>
              <w:t>单项合价</w:t>
            </w:r>
          </w:p>
          <w:p w:rsidR="00E264B5" w:rsidRDefault="00E264B5">
            <w:pPr>
              <w:pStyle w:val="a5"/>
              <w:jc w:val="center"/>
            </w:pPr>
            <w:r>
              <w:rPr>
                <w:rFonts w:hint="eastAsia"/>
              </w:rPr>
              <w:t>（元）</w:t>
            </w:r>
          </w:p>
          <w:p w:rsidR="00E264B5" w:rsidRDefault="00E264B5">
            <w:pPr>
              <w:pStyle w:val="a5"/>
              <w:jc w:val="center"/>
            </w:pPr>
            <w:r>
              <w:rPr>
                <w:rFonts w:hint="eastAsia"/>
              </w:rPr>
              <w:t>③</w:t>
            </w:r>
            <w:r>
              <w:t>=</w:t>
            </w:r>
            <w:r>
              <w:rPr>
                <w:rFonts w:hint="eastAsia"/>
              </w:rPr>
              <w:t>①×②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264B5" w:rsidTr="00E264B5">
        <w:trPr>
          <w:cantSplit/>
          <w:trHeight w:val="6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  <w:rPr>
                <w:spacing w:val="-10"/>
              </w:rPr>
            </w:pPr>
          </w:p>
        </w:tc>
      </w:tr>
      <w:tr w:rsidR="00E264B5" w:rsidTr="00E264B5">
        <w:trPr>
          <w:cantSplit/>
          <w:trHeight w:val="6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  <w:rPr>
                <w:spacing w:val="-10"/>
              </w:rPr>
            </w:pPr>
          </w:p>
        </w:tc>
      </w:tr>
      <w:tr w:rsidR="00E264B5" w:rsidTr="00E264B5">
        <w:trPr>
          <w:cantSplit/>
          <w:trHeight w:val="6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B5" w:rsidRDefault="00E264B5">
            <w:pPr>
              <w:pStyle w:val="a5"/>
              <w:rPr>
                <w:spacing w:val="-10"/>
              </w:rPr>
            </w:pPr>
          </w:p>
        </w:tc>
      </w:tr>
      <w:tr w:rsidR="00756919">
        <w:trPr>
          <w:cantSplit/>
          <w:trHeight w:val="624"/>
        </w:trPr>
        <w:tc>
          <w:tcPr>
            <w:tcW w:w="9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19" w:rsidRDefault="00E264B5">
            <w:pPr>
              <w:pStyle w:val="a5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总报价（人民币大写）：                                       （￥                       元）</w:t>
            </w:r>
          </w:p>
        </w:tc>
      </w:tr>
      <w:tr w:rsidR="00756919">
        <w:trPr>
          <w:cantSplit/>
          <w:trHeight w:val="624"/>
        </w:trPr>
        <w:tc>
          <w:tcPr>
            <w:tcW w:w="9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19" w:rsidRDefault="00E264B5">
            <w:pPr>
              <w:pStyle w:val="a5"/>
              <w:rPr>
                <w:szCs w:val="21"/>
              </w:rPr>
            </w:pPr>
            <w:r>
              <w:rPr>
                <w:rFonts w:hint="eastAsia"/>
                <w:szCs w:val="21"/>
              </w:rPr>
              <w:t>交付使用时间：</w:t>
            </w:r>
          </w:p>
        </w:tc>
      </w:tr>
      <w:tr w:rsidR="00756919">
        <w:trPr>
          <w:cantSplit/>
          <w:trHeight w:val="624"/>
        </w:trPr>
        <w:tc>
          <w:tcPr>
            <w:tcW w:w="9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19" w:rsidRDefault="00E264B5">
            <w:pPr>
              <w:pStyle w:val="a5"/>
              <w:rPr>
                <w:szCs w:val="21"/>
              </w:rPr>
            </w:pPr>
            <w:r>
              <w:rPr>
                <w:rFonts w:hint="eastAsia"/>
                <w:szCs w:val="21"/>
              </w:rPr>
              <w:t>交付使用地点：</w:t>
            </w:r>
          </w:p>
        </w:tc>
      </w:tr>
    </w:tbl>
    <w:p w:rsidR="00756919" w:rsidRDefault="00E264B5">
      <w:pPr>
        <w:spacing w:line="500" w:lineRule="exact"/>
        <w:rPr>
          <w:rFonts w:ascii="宋体" w:hAnsi="宋体"/>
        </w:rPr>
      </w:pPr>
      <w:r>
        <w:rPr>
          <w:rFonts w:ascii="宋体" w:hAnsi="宋体" w:hint="eastAsia"/>
        </w:rPr>
        <w:t>注：1.所有价格均用人民币表示，单位为元，精确到个数位。</w:t>
      </w:r>
    </w:p>
    <w:p w:rsidR="00756919" w:rsidRDefault="00E264B5">
      <w:pPr>
        <w:spacing w:line="500" w:lineRule="exact"/>
        <w:ind w:firstLine="412"/>
        <w:rPr>
          <w:rFonts w:ascii="宋体" w:hAnsi="宋体"/>
        </w:rPr>
      </w:pPr>
      <w:r>
        <w:rPr>
          <w:rFonts w:ascii="宋体" w:hAnsi="宋体" w:hint="eastAsia"/>
          <w:bCs/>
        </w:rPr>
        <w:t>2.</w:t>
      </w:r>
      <w:proofErr w:type="gramStart"/>
      <w:r>
        <w:rPr>
          <w:rFonts w:ascii="宋体" w:hAnsi="宋体" w:hint="eastAsia"/>
          <w:bCs/>
        </w:rPr>
        <w:t>报价指</w:t>
      </w:r>
      <w:proofErr w:type="gramEnd"/>
      <w:r>
        <w:rPr>
          <w:rFonts w:ascii="宋体" w:hAnsi="宋体" w:hint="eastAsia"/>
          <w:bCs/>
        </w:rPr>
        <w:t>货物、服务、随配附件、备品备件、工具、货物运抵指定交货地点、安装、调试的各种费用和售后服务、税金及其它所有成本、费用的总和</w:t>
      </w:r>
      <w:r>
        <w:rPr>
          <w:rFonts w:ascii="宋体" w:hAnsi="宋体" w:hint="eastAsia"/>
        </w:rPr>
        <w:t>。</w:t>
      </w:r>
    </w:p>
    <w:p w:rsidR="00756919" w:rsidRDefault="00E264B5"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3.凡需用专用辅材、耗材的专用设备类采购项目，应按采购文件规定的辅材、耗材量或按耗材的常规试用量提供报价。</w:t>
      </w:r>
    </w:p>
    <w:p w:rsidR="00756919" w:rsidRDefault="00E264B5"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4.报价表中的“货物名称”、“数量”、“单位”、“单价”、“单项合价”</w:t>
      </w:r>
      <w:proofErr w:type="gramStart"/>
      <w:r>
        <w:rPr>
          <w:rFonts w:ascii="宋体" w:hAnsi="宋体" w:hint="eastAsia"/>
        </w:rPr>
        <w:t>列必须</w:t>
      </w:r>
      <w:proofErr w:type="gramEnd"/>
      <w:r>
        <w:rPr>
          <w:rFonts w:ascii="宋体" w:hAnsi="宋体" w:hint="eastAsia"/>
        </w:rPr>
        <w:t>填写；设备类项目“品牌、型号规格、生产厂家”</w:t>
      </w:r>
      <w:proofErr w:type="gramStart"/>
      <w:r>
        <w:rPr>
          <w:rFonts w:ascii="宋体" w:hAnsi="宋体" w:hint="eastAsia"/>
        </w:rPr>
        <w:t>列必须</w:t>
      </w:r>
      <w:proofErr w:type="gramEnd"/>
      <w:r>
        <w:rPr>
          <w:rFonts w:ascii="宋体" w:hAnsi="宋体" w:hint="eastAsia"/>
        </w:rPr>
        <w:t>填写（定制产品和服务除外）。</w:t>
      </w:r>
    </w:p>
    <w:p w:rsidR="00756919" w:rsidRDefault="00756919">
      <w:pPr>
        <w:pStyle w:val="a5"/>
        <w:spacing w:line="500" w:lineRule="exact"/>
        <w:ind w:firstLine="420"/>
      </w:pPr>
    </w:p>
    <w:p w:rsidR="00756919" w:rsidRDefault="00E264B5">
      <w:pPr>
        <w:pStyle w:val="a5"/>
        <w:spacing w:line="500" w:lineRule="exact"/>
        <w:ind w:firstLine="420"/>
        <w:rPr>
          <w:u w:val="single"/>
        </w:rPr>
      </w:pPr>
      <w:r>
        <w:rPr>
          <w:rFonts w:hint="eastAsia"/>
        </w:rPr>
        <w:t>法定代表人或委托代理人（签字）:</w:t>
      </w:r>
      <w:r>
        <w:rPr>
          <w:rFonts w:hint="eastAsia"/>
          <w:u w:val="single"/>
        </w:rPr>
        <w:t xml:space="preserve">              </w:t>
      </w:r>
    </w:p>
    <w:p w:rsidR="00756919" w:rsidRDefault="00E264B5">
      <w:pPr>
        <w:pStyle w:val="a5"/>
        <w:spacing w:line="500" w:lineRule="exact"/>
        <w:ind w:firstLine="420"/>
        <w:rPr>
          <w:u w:val="single"/>
        </w:rPr>
      </w:pPr>
      <w:r>
        <w:rPr>
          <w:rFonts w:hint="eastAsia"/>
        </w:rPr>
        <w:t>谈判供应商名称（盖章）：</w:t>
      </w:r>
      <w:r>
        <w:rPr>
          <w:rFonts w:hint="eastAsia"/>
          <w:u w:val="single"/>
        </w:rPr>
        <w:t xml:space="preserve">               </w:t>
      </w:r>
    </w:p>
    <w:p w:rsidR="00756919" w:rsidRDefault="00E264B5">
      <w:pPr>
        <w:spacing w:line="500" w:lineRule="exact"/>
        <w:ind w:firstLine="420"/>
        <w:rPr>
          <w:rFonts w:ascii="宋体" w:hAnsi="宋体"/>
        </w:rPr>
      </w:pPr>
      <w:r>
        <w:rPr>
          <w:rFonts w:ascii="宋体" w:hAnsi="宋体" w:hint="eastAsia"/>
        </w:rPr>
        <w:t>报价时间：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日</w:t>
      </w:r>
    </w:p>
    <w:p w:rsidR="00756919" w:rsidRDefault="00E264B5">
      <w:pPr>
        <w:spacing w:line="500" w:lineRule="exact"/>
        <w:ind w:firstLine="420"/>
        <w:rPr>
          <w:rStyle w:val="15"/>
          <w:rFonts w:ascii="宋体" w:hAnsi="宋体"/>
        </w:rPr>
      </w:pPr>
      <w:r>
        <w:rPr>
          <w:rStyle w:val="15"/>
          <w:rFonts w:ascii="宋体" w:hAnsi="宋体" w:hint="eastAsia"/>
        </w:rPr>
        <w:t xml:space="preserve"> </w:t>
      </w:r>
    </w:p>
    <w:p w:rsidR="00756919" w:rsidRDefault="00756919">
      <w:pPr>
        <w:snapToGrid w:val="0"/>
        <w:spacing w:line="300" w:lineRule="auto"/>
        <w:rPr>
          <w:rStyle w:val="15"/>
          <w:rFonts w:ascii="宋体" w:hAnsi="宋体"/>
        </w:rPr>
      </w:pPr>
    </w:p>
    <w:p w:rsidR="00756919" w:rsidRDefault="00E264B5">
      <w:pPr>
        <w:snapToGrid w:val="0"/>
        <w:spacing w:line="300" w:lineRule="auto"/>
        <w:rPr>
          <w:rStyle w:val="15"/>
          <w:rFonts w:ascii="宋体" w:hAnsi="宋体"/>
        </w:rPr>
      </w:pPr>
      <w:r>
        <w:rPr>
          <w:rStyle w:val="15"/>
          <w:rFonts w:ascii="宋体" w:hAnsi="宋体" w:hint="eastAsia"/>
        </w:rPr>
        <w:t xml:space="preserve"> </w:t>
      </w:r>
    </w:p>
    <w:p w:rsidR="00756919" w:rsidRDefault="00756919">
      <w:pPr>
        <w:snapToGrid w:val="0"/>
        <w:spacing w:line="300" w:lineRule="auto"/>
        <w:rPr>
          <w:rStyle w:val="15"/>
          <w:rFonts w:ascii="宋体" w:hAnsi="宋体"/>
        </w:rPr>
      </w:pPr>
    </w:p>
    <w:p w:rsidR="00756919" w:rsidRDefault="00E264B5">
      <w:pPr>
        <w:snapToGrid w:val="0"/>
        <w:spacing w:line="300" w:lineRule="auto"/>
        <w:rPr>
          <w:rStyle w:val="15"/>
          <w:rFonts w:ascii="宋体" w:hAnsi="宋体"/>
          <w:sz w:val="24"/>
        </w:rPr>
      </w:pPr>
      <w:r>
        <w:rPr>
          <w:rStyle w:val="15"/>
          <w:rFonts w:ascii="宋体" w:hAnsi="宋体" w:hint="eastAsia"/>
          <w:sz w:val="24"/>
        </w:rPr>
        <w:lastRenderedPageBreak/>
        <w:t xml:space="preserve">附件3 </w:t>
      </w:r>
    </w:p>
    <w:p w:rsidR="00756919" w:rsidRDefault="00E264B5">
      <w:pPr>
        <w:spacing w:line="300" w:lineRule="auto"/>
        <w:rPr>
          <w:rStyle w:val="15"/>
          <w:rFonts w:ascii="宋体" w:hAnsi="宋体"/>
          <w:b/>
          <w:bCs/>
        </w:rPr>
      </w:pPr>
      <w:r>
        <w:rPr>
          <w:rStyle w:val="15"/>
          <w:rFonts w:ascii="宋体" w:hAnsi="宋体" w:hint="eastAsia"/>
          <w:b/>
          <w:bCs/>
        </w:rPr>
        <w:t xml:space="preserve"> </w:t>
      </w:r>
    </w:p>
    <w:p w:rsidR="00756919" w:rsidRDefault="00E264B5">
      <w:pPr>
        <w:overflowPunct w:val="0"/>
        <w:spacing w:line="400" w:lineRule="exact"/>
        <w:ind w:firstLineChars="200" w:firstLine="72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商务、技术响应、偏离情况说明表</w:t>
      </w:r>
    </w:p>
    <w:p w:rsidR="00756919" w:rsidRDefault="00E264B5">
      <w:pPr>
        <w:spacing w:line="300" w:lineRule="auto"/>
        <w:rPr>
          <w:rStyle w:val="15"/>
          <w:rFonts w:ascii="宋体" w:hAnsi="宋体"/>
        </w:rPr>
      </w:pPr>
      <w:r>
        <w:rPr>
          <w:rStyle w:val="15"/>
          <w:rFonts w:ascii="宋体" w:hAnsi="宋体" w:hint="eastAsia"/>
        </w:rPr>
        <w:t xml:space="preserve"> </w:t>
      </w:r>
    </w:p>
    <w:p w:rsidR="00756919" w:rsidRDefault="00E264B5">
      <w:pPr>
        <w:spacing w:line="500" w:lineRule="exact"/>
      </w:pPr>
      <w:r>
        <w:rPr>
          <w:rStyle w:val="15"/>
          <w:rFonts w:ascii="宋体" w:hAnsi="宋体" w:hint="eastAsia"/>
        </w:rPr>
        <w:t>项目名称:</w:t>
      </w:r>
      <w:r>
        <w:rPr>
          <w:rStyle w:val="15"/>
          <w:rFonts w:ascii="宋体" w:hAnsi="宋体" w:hint="eastAsia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928"/>
        <w:gridCol w:w="3070"/>
        <w:gridCol w:w="1526"/>
        <w:gridCol w:w="1419"/>
      </w:tblGrid>
      <w:tr w:rsidR="00756919">
        <w:trPr>
          <w:cantSplit/>
          <w:trHeight w:val="45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2" w:name="_Toc173066401"/>
            <w:r>
              <w:rPr>
                <w:rFonts w:ascii="宋体" w:hAnsi="宋体" w:hint="eastAsia"/>
              </w:rPr>
              <w:t>序号</w:t>
            </w:r>
            <w:bookmarkEnd w:id="2"/>
          </w:p>
        </w:tc>
        <w:tc>
          <w:tcPr>
            <w:tcW w:w="2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3" w:name="_Toc173066402"/>
            <w:r>
              <w:rPr>
                <w:rFonts w:ascii="宋体" w:hAnsi="宋体" w:hint="eastAsia"/>
              </w:rPr>
              <w:t>采购文件需求要求</w:t>
            </w:r>
            <w:bookmarkEnd w:id="3"/>
          </w:p>
        </w:tc>
        <w:tc>
          <w:tcPr>
            <w:tcW w:w="3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4" w:name="_Toc173066403"/>
            <w:r>
              <w:rPr>
                <w:rFonts w:ascii="宋体" w:hAnsi="宋体" w:hint="eastAsia"/>
              </w:rPr>
              <w:t>响应文件</w:t>
            </w:r>
            <w:proofErr w:type="gramStart"/>
            <w:r>
              <w:rPr>
                <w:rFonts w:ascii="宋体" w:hAnsi="宋体" w:hint="eastAsia"/>
              </w:rPr>
              <w:t>具体响应</w:t>
            </w:r>
            <w:bookmarkEnd w:id="4"/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5" w:name="_Toc173066404"/>
            <w:r>
              <w:rPr>
                <w:rFonts w:ascii="宋体" w:hAnsi="宋体" w:hint="eastAsia"/>
              </w:rPr>
              <w:t>响应/偏离</w:t>
            </w:r>
            <w:bookmarkEnd w:id="5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6" w:name="_Toc173066405"/>
            <w:r>
              <w:rPr>
                <w:rFonts w:ascii="宋体" w:hAnsi="宋体" w:hint="eastAsia"/>
              </w:rPr>
              <w:t>说明</w:t>
            </w:r>
            <w:bookmarkEnd w:id="6"/>
          </w:p>
        </w:tc>
      </w:tr>
      <w:tr w:rsidR="00756919">
        <w:trPr>
          <w:cantSplit/>
          <w:trHeight w:val="454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商务部分</w:t>
            </w:r>
            <w:r>
              <w:rPr>
                <w:rFonts w:hint="eastAsia"/>
              </w:rPr>
              <w:t>（商务及其他售后服务要求）</w:t>
            </w: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7" w:name="_Toc173066406"/>
            <w:r>
              <w:rPr>
                <w:rFonts w:ascii="宋体" w:hAnsi="宋体" w:hint="eastAsia"/>
              </w:rPr>
              <w:t>1</w:t>
            </w:r>
            <w:bookmarkEnd w:id="7"/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8" w:name="_Toc173066407"/>
            <w:r>
              <w:rPr>
                <w:rFonts w:ascii="宋体" w:hAnsi="宋体" w:hint="eastAsia"/>
              </w:rPr>
              <w:t>2</w:t>
            </w:r>
            <w:bookmarkEnd w:id="8"/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ind w:firstLineChars="200" w:firstLine="42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bookmarkStart w:id="9" w:name="_Toc173066408"/>
            <w:r>
              <w:rPr>
                <w:rFonts w:ascii="宋体" w:hAnsi="宋体" w:hint="eastAsia"/>
              </w:rPr>
              <w:t>3</w:t>
            </w:r>
            <w:bookmarkEnd w:id="9"/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56919" w:rsidRDefault="00E264B5">
            <w:pPr>
              <w:adjustRightInd w:val="0"/>
              <w:snapToGrid w:val="0"/>
              <w:ind w:left="113" w:right="113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56919" w:rsidRDefault="00E264B5">
            <w:pPr>
              <w:adjustRightInd w:val="0"/>
              <w:snapToGrid w:val="0"/>
              <w:ind w:left="113" w:right="113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cantSplit/>
          <w:trHeight w:val="454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技术部分</w:t>
            </w:r>
            <w:r>
              <w:rPr>
                <w:rFonts w:hint="eastAsia"/>
              </w:rPr>
              <w:t>（技术参数及性能配置要求）</w:t>
            </w: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cantSplit/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  <w:tr w:rsidR="00756919">
        <w:trPr>
          <w:trHeight w:val="454"/>
        </w:trPr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919" w:rsidRDefault="00E264B5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919" w:rsidRDefault="00756919"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ascii="宋体" w:hAnsi="宋体"/>
              </w:rPr>
            </w:pPr>
          </w:p>
        </w:tc>
      </w:tr>
    </w:tbl>
    <w:p w:rsidR="00756919" w:rsidRDefault="00E264B5">
      <w:pPr>
        <w:snapToGrid w:val="0"/>
        <w:spacing w:line="360" w:lineRule="exact"/>
        <w:rPr>
          <w:rStyle w:val="15"/>
          <w:rFonts w:ascii="宋体" w:hAnsi="宋体"/>
        </w:rPr>
      </w:pPr>
      <w:r>
        <w:rPr>
          <w:rStyle w:val="15"/>
          <w:rFonts w:ascii="宋体" w:hAnsi="宋体" w:hint="eastAsia"/>
        </w:rPr>
        <w:t>说明：</w:t>
      </w:r>
      <w:r>
        <w:rPr>
          <w:rStyle w:val="15"/>
          <w:rFonts w:hAnsi="宋体"/>
        </w:rPr>
        <w:t>1</w:t>
      </w:r>
      <w:r>
        <w:rPr>
          <w:rStyle w:val="15"/>
          <w:rFonts w:ascii="宋体" w:hAnsi="宋体"/>
        </w:rPr>
        <w:t>、应写明</w:t>
      </w:r>
      <w:r>
        <w:rPr>
          <w:rStyle w:val="15"/>
          <w:rFonts w:ascii="宋体" w:hAnsi="宋体" w:hint="eastAsia"/>
        </w:rPr>
        <w:t>采购需求文件对</w:t>
      </w:r>
      <w:r>
        <w:rPr>
          <w:rStyle w:val="15"/>
          <w:rFonts w:ascii="宋体" w:hAnsi="宋体"/>
        </w:rPr>
        <w:t>商务与技术要求的</w:t>
      </w:r>
      <w:r>
        <w:rPr>
          <w:rStyle w:val="15"/>
          <w:rFonts w:ascii="宋体" w:hAnsi="宋体" w:hint="eastAsia"/>
        </w:rPr>
        <w:t>响应和偏离情况</w:t>
      </w:r>
      <w:r>
        <w:rPr>
          <w:rStyle w:val="15"/>
          <w:rFonts w:ascii="宋体" w:hAnsi="宋体"/>
        </w:rPr>
        <w:t>；</w:t>
      </w:r>
    </w:p>
    <w:p w:rsidR="00756919" w:rsidRDefault="00E264B5">
      <w:pPr>
        <w:pStyle w:val="BodyTextIndent"/>
        <w:spacing w:line="360" w:lineRule="exact"/>
        <w:ind w:firstLineChars="300" w:firstLine="630"/>
        <w:rPr>
          <w:rStyle w:val="15"/>
          <w:rFonts w:ascii="宋体" w:eastAsia="宋体"/>
          <w:sz w:val="21"/>
          <w:szCs w:val="21"/>
        </w:rPr>
      </w:pPr>
      <w:r>
        <w:rPr>
          <w:rStyle w:val="15"/>
          <w:rFonts w:ascii="宋体" w:eastAsia="宋体" w:hint="eastAsia"/>
          <w:sz w:val="21"/>
          <w:szCs w:val="21"/>
        </w:rPr>
        <w:t>2、应对照采购需求文件内容，</w:t>
      </w:r>
      <w:r>
        <w:rPr>
          <w:rStyle w:val="15"/>
          <w:rFonts w:ascii="宋体" w:eastAsia="宋体" w:hint="eastAsia"/>
          <w:b/>
          <w:sz w:val="21"/>
          <w:szCs w:val="21"/>
        </w:rPr>
        <w:t>逐条</w:t>
      </w:r>
      <w:r>
        <w:rPr>
          <w:rStyle w:val="15"/>
          <w:rFonts w:ascii="宋体" w:eastAsia="宋体" w:hint="eastAsia"/>
          <w:sz w:val="21"/>
          <w:szCs w:val="21"/>
        </w:rPr>
        <w:t>说明所提供货物和服务已对采购需求的商务、技术做出了实质性的响应，并申明商务、技术条文的响应和偏离。</w:t>
      </w:r>
    </w:p>
    <w:p w:rsidR="00756919" w:rsidRDefault="00E264B5">
      <w:pPr>
        <w:pStyle w:val="PlainText"/>
        <w:spacing w:line="360" w:lineRule="exact"/>
        <w:rPr>
          <w:rStyle w:val="15"/>
          <w:rFonts w:hAnsi="宋体"/>
        </w:rPr>
      </w:pPr>
      <w:r>
        <w:rPr>
          <w:rStyle w:val="15"/>
          <w:rFonts w:hAnsi="宋体"/>
        </w:rPr>
        <w:t xml:space="preserve"> </w:t>
      </w:r>
    </w:p>
    <w:p w:rsidR="00756919" w:rsidRDefault="00756919">
      <w:pPr>
        <w:pStyle w:val="PlainText"/>
        <w:spacing w:line="360" w:lineRule="exact"/>
        <w:rPr>
          <w:rStyle w:val="15"/>
          <w:rFonts w:hAnsi="宋体"/>
        </w:rPr>
      </w:pPr>
    </w:p>
    <w:p w:rsidR="00756919" w:rsidRDefault="00E264B5">
      <w:pPr>
        <w:pStyle w:val="a5"/>
        <w:spacing w:line="360" w:lineRule="exact"/>
        <w:ind w:firstLine="1470"/>
      </w:pPr>
      <w:r>
        <w:rPr>
          <w:rFonts w:hint="eastAsia"/>
        </w:rPr>
        <w:t>法定代表人或委托代理人签字: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</w:t>
      </w:r>
    </w:p>
    <w:p w:rsidR="00756919" w:rsidRDefault="00E264B5">
      <w:pPr>
        <w:pStyle w:val="a5"/>
        <w:spacing w:line="500" w:lineRule="exact"/>
        <w:ind w:firstLine="1470"/>
        <w:rPr>
          <w:u w:val="single"/>
        </w:rPr>
      </w:pPr>
      <w:r>
        <w:rPr>
          <w:rFonts w:hint="eastAsia"/>
        </w:rPr>
        <w:t>谈判供应商名称（盖章）：</w:t>
      </w:r>
      <w:r>
        <w:rPr>
          <w:rFonts w:hint="eastAsia"/>
          <w:u w:val="single"/>
        </w:rPr>
        <w:t xml:space="preserve">                              </w:t>
      </w:r>
    </w:p>
    <w:p w:rsidR="00756919" w:rsidRDefault="00756919">
      <w:pPr>
        <w:pStyle w:val="a5"/>
        <w:spacing w:line="360" w:lineRule="exact"/>
        <w:ind w:firstLine="4935"/>
        <w:rPr>
          <w:u w:val="single"/>
        </w:rPr>
      </w:pPr>
    </w:p>
    <w:p w:rsidR="00756919" w:rsidRDefault="00E264B5">
      <w:pPr>
        <w:pStyle w:val="a5"/>
        <w:spacing w:line="360" w:lineRule="exact"/>
        <w:ind w:firstLine="4935"/>
        <w:rPr>
          <w:u w:val="single"/>
        </w:rPr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before="104" w:line="223" w:lineRule="auto"/>
        <w:ind w:left="2895"/>
        <w:jc w:val="left"/>
        <w:textAlignment w:val="baseline"/>
        <w:outlineLvl w:val="0"/>
        <w:rPr>
          <w:rFonts w:ascii="宋体" w:eastAsia="宋体" w:hAnsi="宋体" w:cs="宋体"/>
          <w:snapToGrid w:val="0"/>
          <w:spacing w:val="-4"/>
          <w:kern w:val="0"/>
          <w:sz w:val="32"/>
          <w:szCs w:val="32"/>
        </w:rPr>
      </w:pPr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before="104" w:line="223" w:lineRule="auto"/>
        <w:ind w:left="2895"/>
        <w:jc w:val="left"/>
        <w:textAlignment w:val="baseline"/>
        <w:outlineLvl w:val="0"/>
        <w:rPr>
          <w:rFonts w:ascii="宋体" w:eastAsia="宋体" w:hAnsi="宋体" w:cs="宋体"/>
          <w:snapToGrid w:val="0"/>
          <w:spacing w:val="-4"/>
          <w:kern w:val="0"/>
          <w:sz w:val="32"/>
          <w:szCs w:val="32"/>
        </w:rPr>
      </w:pPr>
    </w:p>
    <w:p w:rsidR="00756919" w:rsidRDefault="00756919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756919" w:rsidRDefault="00756919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756919" w:rsidRDefault="00756919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756919" w:rsidRDefault="00756919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756919" w:rsidRDefault="00756919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756919" w:rsidRDefault="00756919">
      <w:pPr>
        <w:snapToGrid w:val="0"/>
        <w:spacing w:line="300" w:lineRule="auto"/>
        <w:rPr>
          <w:rStyle w:val="15"/>
          <w:rFonts w:ascii="宋体" w:eastAsia="宋体" w:hAnsi="宋体"/>
          <w:sz w:val="24"/>
        </w:rPr>
      </w:pPr>
    </w:p>
    <w:p w:rsidR="00756919" w:rsidRDefault="00E264B5">
      <w:pPr>
        <w:snapToGrid w:val="0"/>
        <w:spacing w:line="300" w:lineRule="auto"/>
        <w:rPr>
          <w:rStyle w:val="15"/>
          <w:rFonts w:ascii="宋体" w:eastAsia="宋体" w:hAnsi="宋体"/>
          <w:sz w:val="24"/>
        </w:rPr>
      </w:pPr>
      <w:r>
        <w:rPr>
          <w:rStyle w:val="15"/>
          <w:rFonts w:ascii="宋体" w:eastAsia="宋体" w:hAnsi="宋体" w:hint="eastAsia"/>
          <w:sz w:val="24"/>
        </w:rPr>
        <w:t>附件4</w:t>
      </w:r>
    </w:p>
    <w:p w:rsidR="00756919" w:rsidRDefault="00756919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756919" w:rsidRDefault="00756919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</w:p>
    <w:p w:rsidR="00756919" w:rsidRDefault="00E264B5">
      <w:pPr>
        <w:spacing w:line="32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投标单位信息表</w:t>
      </w:r>
      <w:bookmarkEnd w:id="1"/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before="104" w:line="223" w:lineRule="auto"/>
        <w:jc w:val="left"/>
        <w:textAlignment w:val="baseline"/>
        <w:outlineLvl w:val="0"/>
        <w:rPr>
          <w:rFonts w:ascii="宋体" w:eastAsia="宋体" w:hAnsi="宋体" w:cs="宋体"/>
          <w:snapToGrid w:val="0"/>
          <w:spacing w:val="-4"/>
          <w:kern w:val="0"/>
          <w:sz w:val="32"/>
          <w:szCs w:val="32"/>
        </w:rPr>
      </w:pPr>
    </w:p>
    <w:p w:rsidR="00756919" w:rsidRDefault="00E264B5">
      <w:pPr>
        <w:widowControl/>
        <w:kinsoku w:val="0"/>
        <w:autoSpaceDE w:val="0"/>
        <w:autoSpaceDN w:val="0"/>
        <w:adjustRightInd w:val="0"/>
        <w:snapToGrid w:val="0"/>
        <w:spacing w:before="104" w:line="223" w:lineRule="auto"/>
        <w:jc w:val="left"/>
        <w:textAlignment w:val="baseline"/>
        <w:outlineLvl w:val="0"/>
        <w:rPr>
          <w:rFonts w:ascii="宋体" w:eastAsia="宋体" w:hAnsi="宋体" w:cs="宋体"/>
          <w:snapToGrid w:val="0"/>
          <w:spacing w:val="-4"/>
          <w:kern w:val="0"/>
          <w:sz w:val="28"/>
          <w:szCs w:val="28"/>
        </w:rPr>
      </w:pPr>
      <w:bookmarkStart w:id="10" w:name="_Toc30112"/>
      <w:r>
        <w:rPr>
          <w:rFonts w:ascii="宋体" w:eastAsia="宋体" w:hAnsi="宋体" w:cs="宋体" w:hint="eastAsia"/>
        </w:rPr>
        <w:t>项目名称：</w:t>
      </w:r>
      <w:bookmarkEnd w:id="1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3"/>
        <w:gridCol w:w="2248"/>
        <w:gridCol w:w="1452"/>
        <w:gridCol w:w="2799"/>
      </w:tblGrid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1" w:name="_Toc9404"/>
            <w:r>
              <w:rPr>
                <w:rFonts w:ascii="宋体" w:eastAsia="宋体" w:hAnsi="宋体" w:cs="宋体" w:hint="eastAsia"/>
                <w:szCs w:val="21"/>
              </w:rPr>
              <w:t>投标单位名称</w:t>
            </w:r>
            <w:bookmarkEnd w:id="11"/>
          </w:p>
        </w:tc>
        <w:tc>
          <w:tcPr>
            <w:tcW w:w="6810" w:type="dxa"/>
            <w:gridSpan w:val="3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2" w:name="_Toc29381"/>
            <w:r>
              <w:rPr>
                <w:rFonts w:ascii="宋体" w:eastAsia="宋体" w:hAnsi="宋体" w:cs="宋体" w:hint="eastAsia"/>
                <w:szCs w:val="21"/>
              </w:rPr>
              <w:t>投标单位地址</w:t>
            </w:r>
            <w:bookmarkEnd w:id="12"/>
          </w:p>
        </w:tc>
        <w:tc>
          <w:tcPr>
            <w:tcW w:w="6810" w:type="dxa"/>
            <w:gridSpan w:val="3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3" w:name="_Toc5567"/>
            <w:r>
              <w:rPr>
                <w:rFonts w:ascii="宋体" w:eastAsia="宋体" w:hAnsi="宋体" w:cs="宋体" w:hint="eastAsia"/>
                <w:szCs w:val="21"/>
              </w:rPr>
              <w:t>统一社会信用代码</w:t>
            </w:r>
          </w:p>
        </w:tc>
        <w:tc>
          <w:tcPr>
            <w:tcW w:w="6810" w:type="dxa"/>
            <w:gridSpan w:val="3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开户名</w:t>
            </w:r>
          </w:p>
        </w:tc>
        <w:tc>
          <w:tcPr>
            <w:tcW w:w="6810" w:type="dxa"/>
            <w:gridSpan w:val="3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开户行</w:t>
            </w:r>
          </w:p>
        </w:tc>
        <w:tc>
          <w:tcPr>
            <w:tcW w:w="6810" w:type="dxa"/>
            <w:gridSpan w:val="3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法定代表人姓名</w:t>
            </w:r>
            <w:bookmarkEnd w:id="13"/>
          </w:p>
        </w:tc>
        <w:tc>
          <w:tcPr>
            <w:tcW w:w="2360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4" w:name="_Toc26623"/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  <w:bookmarkEnd w:id="14"/>
          </w:p>
        </w:tc>
        <w:tc>
          <w:tcPr>
            <w:tcW w:w="2941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5" w:name="_Toc22629"/>
            <w:r>
              <w:rPr>
                <w:rFonts w:ascii="宋体" w:eastAsia="宋体" w:hAnsi="宋体" w:cs="宋体" w:hint="eastAsia"/>
                <w:szCs w:val="21"/>
              </w:rPr>
              <w:t>委托代理人姓名</w:t>
            </w:r>
            <w:bookmarkEnd w:id="15"/>
          </w:p>
        </w:tc>
        <w:tc>
          <w:tcPr>
            <w:tcW w:w="2360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6" w:name="_Toc18357"/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  <w:bookmarkEnd w:id="16"/>
          </w:p>
        </w:tc>
        <w:tc>
          <w:tcPr>
            <w:tcW w:w="2941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7" w:name="_Toc5742"/>
            <w:r>
              <w:rPr>
                <w:rFonts w:ascii="宋体" w:eastAsia="宋体" w:hAnsi="宋体" w:cs="宋体" w:hint="eastAsia"/>
                <w:szCs w:val="21"/>
              </w:rPr>
              <w:t>委托代理人职务</w:t>
            </w:r>
            <w:bookmarkEnd w:id="17"/>
          </w:p>
        </w:tc>
        <w:tc>
          <w:tcPr>
            <w:tcW w:w="2360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8" w:name="_Toc31156"/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  <w:bookmarkEnd w:id="18"/>
          </w:p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19" w:name="_Toc12611"/>
            <w:r>
              <w:rPr>
                <w:rFonts w:ascii="宋体" w:eastAsia="宋体" w:hAnsi="宋体" w:cs="宋体" w:hint="eastAsia"/>
                <w:szCs w:val="21"/>
              </w:rPr>
              <w:t>（手机号）</w:t>
            </w:r>
            <w:bookmarkEnd w:id="19"/>
          </w:p>
        </w:tc>
        <w:tc>
          <w:tcPr>
            <w:tcW w:w="2941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20" w:name="_Toc14183"/>
            <w:r>
              <w:rPr>
                <w:rFonts w:ascii="宋体" w:eastAsia="宋体" w:hAnsi="宋体" w:cs="宋体" w:hint="eastAsia"/>
                <w:szCs w:val="21"/>
              </w:rPr>
              <w:t>邮箱（E-MAIL）</w:t>
            </w:r>
            <w:bookmarkEnd w:id="20"/>
          </w:p>
        </w:tc>
        <w:tc>
          <w:tcPr>
            <w:tcW w:w="2360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21" w:name="_Toc27573"/>
            <w:r>
              <w:rPr>
                <w:rFonts w:ascii="宋体" w:eastAsia="宋体" w:hAnsi="宋体" w:cs="宋体" w:hint="eastAsia"/>
                <w:szCs w:val="21"/>
              </w:rPr>
              <w:t>传 真</w:t>
            </w:r>
            <w:bookmarkEnd w:id="21"/>
          </w:p>
        </w:tc>
        <w:tc>
          <w:tcPr>
            <w:tcW w:w="2941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56919">
        <w:trPr>
          <w:trHeight w:val="850"/>
        </w:trPr>
        <w:tc>
          <w:tcPr>
            <w:tcW w:w="2088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22" w:name="_Toc21256"/>
            <w:r>
              <w:rPr>
                <w:rFonts w:ascii="宋体" w:eastAsia="宋体" w:hAnsi="宋体" w:cs="宋体" w:hint="eastAsia"/>
                <w:szCs w:val="21"/>
              </w:rPr>
              <w:t>通讯地址</w:t>
            </w:r>
            <w:bookmarkEnd w:id="22"/>
          </w:p>
        </w:tc>
        <w:tc>
          <w:tcPr>
            <w:tcW w:w="2360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6919" w:rsidRDefault="00E2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jc w:val="center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  <w:bookmarkStart w:id="23" w:name="_Toc18181"/>
            <w:r>
              <w:rPr>
                <w:rFonts w:ascii="宋体" w:eastAsia="宋体" w:hAnsi="宋体" w:cs="宋体" w:hint="eastAsia"/>
                <w:szCs w:val="21"/>
              </w:rPr>
              <w:t>邮 编</w:t>
            </w:r>
            <w:bookmarkEnd w:id="23"/>
          </w:p>
        </w:tc>
        <w:tc>
          <w:tcPr>
            <w:tcW w:w="2941" w:type="dxa"/>
            <w:vAlign w:val="center"/>
          </w:tcPr>
          <w:p w:rsidR="00756919" w:rsidRDefault="00756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textAlignment w:val="baseline"/>
              <w:outlineLvl w:val="0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756919" w:rsidRDefault="00E264B5">
      <w:pPr>
        <w:widowControl/>
        <w:kinsoku w:val="0"/>
        <w:autoSpaceDE w:val="0"/>
        <w:autoSpaceDN w:val="0"/>
        <w:adjustRightInd w:val="0"/>
        <w:snapToGrid w:val="0"/>
        <w:spacing w:before="104" w:line="223" w:lineRule="auto"/>
        <w:jc w:val="left"/>
        <w:textAlignment w:val="baseline"/>
        <w:outlineLvl w:val="0"/>
        <w:rPr>
          <w:rFonts w:ascii="宋体" w:eastAsia="宋体" w:hAnsi="宋体" w:cs="宋体"/>
          <w:snapToGrid w:val="0"/>
          <w:spacing w:val="-4"/>
          <w:kern w:val="0"/>
          <w:sz w:val="32"/>
          <w:szCs w:val="32"/>
        </w:rPr>
      </w:pPr>
      <w:bookmarkStart w:id="24" w:name="_Toc2332"/>
      <w:r>
        <w:rPr>
          <w:rFonts w:ascii="宋体" w:eastAsia="宋体" w:hAnsi="宋体" w:cs="宋体" w:hint="eastAsia"/>
          <w:szCs w:val="21"/>
        </w:rPr>
        <w:t>注：投标单位信息表须加盖投标单位公章。</w:t>
      </w:r>
      <w:bookmarkEnd w:id="24"/>
    </w:p>
    <w:p w:rsidR="00756919" w:rsidRDefault="00756919">
      <w:pPr>
        <w:widowControl/>
        <w:kinsoku w:val="0"/>
        <w:autoSpaceDE w:val="0"/>
        <w:autoSpaceDN w:val="0"/>
        <w:adjustRightInd w:val="0"/>
        <w:snapToGrid w:val="0"/>
        <w:spacing w:before="104" w:line="223" w:lineRule="auto"/>
        <w:ind w:left="2895"/>
        <w:jc w:val="left"/>
        <w:textAlignment w:val="baseline"/>
        <w:outlineLvl w:val="0"/>
        <w:rPr>
          <w:rFonts w:ascii="宋体" w:eastAsia="宋体" w:hAnsi="宋体" w:cs="宋体"/>
          <w:snapToGrid w:val="0"/>
          <w:spacing w:val="-4"/>
          <w:kern w:val="0"/>
          <w:sz w:val="32"/>
          <w:szCs w:val="32"/>
        </w:rPr>
      </w:pPr>
    </w:p>
    <w:p w:rsidR="00756919" w:rsidRDefault="00756919"/>
    <w:sectPr w:rsidR="0075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金山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F475"/>
    <w:multiLevelType w:val="singleLevel"/>
    <w:tmpl w:val="0012F4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1E124E"/>
    <w:multiLevelType w:val="singleLevel"/>
    <w:tmpl w:val="2E1E12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756919"/>
    <w:rsid w:val="00205E9A"/>
    <w:rsid w:val="002558D0"/>
    <w:rsid w:val="002A48D9"/>
    <w:rsid w:val="002B60B0"/>
    <w:rsid w:val="00345284"/>
    <w:rsid w:val="00515C6C"/>
    <w:rsid w:val="005448A1"/>
    <w:rsid w:val="005A59DC"/>
    <w:rsid w:val="00756919"/>
    <w:rsid w:val="0082320B"/>
    <w:rsid w:val="008F4B06"/>
    <w:rsid w:val="009600FC"/>
    <w:rsid w:val="009944EB"/>
    <w:rsid w:val="009A2899"/>
    <w:rsid w:val="00E264B5"/>
    <w:rsid w:val="031A057A"/>
    <w:rsid w:val="0A0361A3"/>
    <w:rsid w:val="161A325B"/>
    <w:rsid w:val="21263342"/>
    <w:rsid w:val="27DA29E2"/>
    <w:rsid w:val="2CFC6A71"/>
    <w:rsid w:val="3E1E137B"/>
    <w:rsid w:val="3E696F58"/>
    <w:rsid w:val="42655C9D"/>
    <w:rsid w:val="5B31397F"/>
    <w:rsid w:val="65B30E43"/>
    <w:rsid w:val="72B3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 Indent"/>
    <w:basedOn w:val="a"/>
    <w:qFormat/>
    <w:pPr>
      <w:ind w:firstLineChars="352" w:firstLine="830"/>
    </w:pPr>
    <w:rPr>
      <w:rFonts w:ascii="仿宋_GB2312" w:eastAsia="仿宋_GB2312" w:cs="仿宋_GB2312"/>
      <w:sz w:val="32"/>
      <w:szCs w:val="32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First Indent 2"/>
    <w:basedOn w:val="a4"/>
    <w:next w:val="a3"/>
    <w:qFormat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paragraph" w:customStyle="1" w:styleId="BodyTextIndent">
    <w:name w:val="BodyTextIndent"/>
    <w:basedOn w:val="a"/>
    <w:qFormat/>
    <w:pPr>
      <w:widowControl/>
      <w:ind w:firstLineChars="352" w:firstLine="830"/>
      <w:textAlignment w:val="baseline"/>
    </w:pPr>
    <w:rPr>
      <w:rFonts w:ascii="仿宋_GB2312" w:eastAsia="仿宋_GB2312" w:hAnsi="宋体" w:cs="宋体"/>
      <w:sz w:val="32"/>
      <w:szCs w:val="32"/>
    </w:rPr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hAnsi="Courier New" w:cs="宋体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styleId="a8">
    <w:name w:val="Title"/>
    <w:basedOn w:val="a"/>
    <w:next w:val="a"/>
    <w:link w:val="Char"/>
    <w:qFormat/>
    <w:rsid w:val="002A48D9"/>
    <w:pPr>
      <w:spacing w:before="240" w:after="60"/>
      <w:jc w:val="center"/>
      <w:outlineLvl w:val="0"/>
    </w:pPr>
    <w:rPr>
      <w:rFonts w:ascii="Arial" w:eastAsia="宋体" w:hAnsi="Arial" w:cs="Arial"/>
      <w:b/>
      <w:bCs/>
      <w:szCs w:val="32"/>
    </w:rPr>
  </w:style>
  <w:style w:type="character" w:customStyle="1" w:styleId="Char">
    <w:name w:val="标题 Char"/>
    <w:basedOn w:val="a0"/>
    <w:link w:val="a8"/>
    <w:rsid w:val="002A48D9"/>
    <w:rPr>
      <w:rFonts w:ascii="Arial" w:hAnsi="Arial" w:cs="Arial"/>
      <w:b/>
      <w:bCs/>
      <w:kern w:val="2"/>
      <w:sz w:val="21"/>
      <w:szCs w:val="32"/>
    </w:rPr>
  </w:style>
  <w:style w:type="paragraph" w:styleId="a9">
    <w:name w:val="Date"/>
    <w:basedOn w:val="a"/>
    <w:next w:val="a"/>
    <w:link w:val="Char0"/>
    <w:rsid w:val="008F4B06"/>
    <w:pPr>
      <w:ind w:leftChars="2500" w:left="100"/>
    </w:pPr>
  </w:style>
  <w:style w:type="character" w:customStyle="1" w:styleId="Char0">
    <w:name w:val="日期 Char"/>
    <w:basedOn w:val="a0"/>
    <w:link w:val="a9"/>
    <w:rsid w:val="008F4B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 Indent"/>
    <w:basedOn w:val="a"/>
    <w:qFormat/>
    <w:pPr>
      <w:ind w:firstLineChars="352" w:firstLine="830"/>
    </w:pPr>
    <w:rPr>
      <w:rFonts w:ascii="仿宋_GB2312" w:eastAsia="仿宋_GB2312" w:cs="仿宋_GB2312"/>
      <w:sz w:val="32"/>
      <w:szCs w:val="32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First Indent 2"/>
    <w:basedOn w:val="a4"/>
    <w:next w:val="a3"/>
    <w:qFormat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paragraph" w:customStyle="1" w:styleId="BodyTextIndent">
    <w:name w:val="BodyTextIndent"/>
    <w:basedOn w:val="a"/>
    <w:qFormat/>
    <w:pPr>
      <w:widowControl/>
      <w:ind w:firstLineChars="352" w:firstLine="830"/>
      <w:textAlignment w:val="baseline"/>
    </w:pPr>
    <w:rPr>
      <w:rFonts w:ascii="仿宋_GB2312" w:eastAsia="仿宋_GB2312" w:hAnsi="宋体" w:cs="宋体"/>
      <w:sz w:val="32"/>
      <w:szCs w:val="32"/>
    </w:rPr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hAnsi="Courier New" w:cs="宋体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styleId="a8">
    <w:name w:val="Title"/>
    <w:basedOn w:val="a"/>
    <w:next w:val="a"/>
    <w:link w:val="Char"/>
    <w:qFormat/>
    <w:rsid w:val="002A48D9"/>
    <w:pPr>
      <w:spacing w:before="240" w:after="60"/>
      <w:jc w:val="center"/>
      <w:outlineLvl w:val="0"/>
    </w:pPr>
    <w:rPr>
      <w:rFonts w:ascii="Arial" w:eastAsia="宋体" w:hAnsi="Arial" w:cs="Arial"/>
      <w:b/>
      <w:bCs/>
      <w:szCs w:val="32"/>
    </w:rPr>
  </w:style>
  <w:style w:type="character" w:customStyle="1" w:styleId="Char">
    <w:name w:val="标题 Char"/>
    <w:basedOn w:val="a0"/>
    <w:link w:val="a8"/>
    <w:rsid w:val="002A48D9"/>
    <w:rPr>
      <w:rFonts w:ascii="Arial" w:hAnsi="Arial" w:cs="Arial"/>
      <w:b/>
      <w:bCs/>
      <w:kern w:val="2"/>
      <w:sz w:val="21"/>
      <w:szCs w:val="32"/>
    </w:rPr>
  </w:style>
  <w:style w:type="paragraph" w:styleId="a9">
    <w:name w:val="Date"/>
    <w:basedOn w:val="a"/>
    <w:next w:val="a"/>
    <w:link w:val="Char0"/>
    <w:rsid w:val="008F4B06"/>
    <w:pPr>
      <w:ind w:leftChars="2500" w:left="100"/>
    </w:pPr>
  </w:style>
  <w:style w:type="character" w:customStyle="1" w:styleId="Char0">
    <w:name w:val="日期 Char"/>
    <w:basedOn w:val="a0"/>
    <w:link w:val="a9"/>
    <w:rsid w:val="008F4B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莫年发</cp:lastModifiedBy>
  <cp:revision>10</cp:revision>
  <dcterms:created xsi:type="dcterms:W3CDTF">2023-10-08T08:16:00Z</dcterms:created>
  <dcterms:modified xsi:type="dcterms:W3CDTF">2023-10-27T09:51:00Z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F493504B5D0B4365BDCE5636F6928CBB_13</vt:lpwstr>
  </property>
</Properties>
</file>