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27"/>
        <w:gridCol w:w="986"/>
        <w:gridCol w:w="3692"/>
        <w:gridCol w:w="954"/>
        <w:gridCol w:w="960"/>
        <w:gridCol w:w="82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910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623"/>
              </w:tabs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通识教育学院体育教学器材采购清单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号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货物名称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数量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技术参数、性能配置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（包括标准配置和附加部件）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货物品牌、型号规格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 价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(元)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合计</w:t>
            </w:r>
            <w:r>
              <w:rPr>
                <w:rFonts w:hint="eastAsia" w:ascii="宋体" w:hAnsi="宋体" w:cs="宋体"/>
                <w:kern w:val="0"/>
                <w:szCs w:val="21"/>
              </w:rPr>
              <w:t>（元）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36"/>
                <w:szCs w:val="21"/>
              </w:rPr>
            </w:pPr>
            <w:r>
              <w:rPr>
                <w:rFonts w:hint="eastAsia" w:ascii="宋体" w:hAnsi="宋体" w:cs="宋体"/>
                <w:kern w:val="36"/>
                <w:szCs w:val="21"/>
              </w:rPr>
              <w:t>秒表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30个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75"/>
              <w:ind w:left="-3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表  </w:t>
            </w:r>
            <w:r>
              <w:rPr>
                <w:rFonts w:hint="eastAsia" w:ascii="宋体" w:hAnsi="宋体" w:cs="宋体"/>
                <w:szCs w:val="21"/>
              </w:rPr>
              <w:t xml:space="preserve">表圈镀膜：ADLC,表圈材质：不锈钢, </w:t>
            </w:r>
          </w:p>
          <w:p>
            <w:pPr>
              <w:widowControl/>
              <w:spacing w:after="75"/>
            </w:pPr>
            <w:r>
              <w:rPr>
                <w:rFonts w:hint="eastAsia" w:ascii="宋体" w:hAnsi="宋体" w:cs="宋体"/>
                <w:szCs w:val="21"/>
              </w:rPr>
              <w:t>防水：生活防水,镜面材质：塑料,机身材质：工程塑料,三排100道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天福PC100D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drawing>
                <wp:inline distT="0" distB="0" distL="114300" distR="114300">
                  <wp:extent cx="955675" cy="1349375"/>
                  <wp:effectExtent l="0" t="0" r="15875" b="3175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134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便携式羽毛球网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4副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75"/>
              <w:ind w:left="-36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  <w:p>
            <w:pPr>
              <w:widowControl/>
              <w:spacing w:after="75"/>
              <w:ind w:left="-3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毛重：2.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88kg</w:t>
            </w:r>
          </w:p>
          <w:p>
            <w:pPr>
              <w:widowControl/>
              <w:ind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115060" cy="742950"/>
                  <wp:effectExtent l="0" t="0" r="8890" b="0"/>
                  <wp:docPr id="8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36"/>
                <w:szCs w:val="21"/>
              </w:rPr>
              <w:t>羽毛球柱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8副</w:t>
            </w:r>
          </w:p>
        </w:tc>
        <w:tc>
          <w:tcPr>
            <w:tcW w:w="3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-105" w:rightChars="-50" w:firstLine="1050" w:firstLineChars="50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ABS，重70KG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宏源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drawing>
                <wp:inline distT="0" distB="0" distL="114300" distR="114300">
                  <wp:extent cx="1017270" cy="1017270"/>
                  <wp:effectExtent l="0" t="0" r="11430" b="11430"/>
                  <wp:docPr id="14" name="图片 14" descr="a635d922cae6da4e38c54cdf130df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635d922cae6da4e38c54cdf130dfd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9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总计（人民币大写）：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备注：以上价格含税，含运及安装、含售后服务 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              联系人：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wY2ZiN2NjMTFhYjU2ZDIzMmI0ZGYxNmY3M2M3MTEifQ=="/>
  </w:docVars>
  <w:rsids>
    <w:rsidRoot w:val="006258A5"/>
    <w:rsid w:val="00006B4C"/>
    <w:rsid w:val="00076BC4"/>
    <w:rsid w:val="000A571D"/>
    <w:rsid w:val="000C7369"/>
    <w:rsid w:val="001157CA"/>
    <w:rsid w:val="001B69D7"/>
    <w:rsid w:val="001B6BD8"/>
    <w:rsid w:val="001E7931"/>
    <w:rsid w:val="001F3287"/>
    <w:rsid w:val="00230C9D"/>
    <w:rsid w:val="002C170C"/>
    <w:rsid w:val="002C2868"/>
    <w:rsid w:val="002E1393"/>
    <w:rsid w:val="002E585F"/>
    <w:rsid w:val="003B18E1"/>
    <w:rsid w:val="003E41C6"/>
    <w:rsid w:val="0044301E"/>
    <w:rsid w:val="004702FF"/>
    <w:rsid w:val="004F0588"/>
    <w:rsid w:val="0050438D"/>
    <w:rsid w:val="00532D44"/>
    <w:rsid w:val="00554F46"/>
    <w:rsid w:val="0057193E"/>
    <w:rsid w:val="005C0D42"/>
    <w:rsid w:val="006258A5"/>
    <w:rsid w:val="00645275"/>
    <w:rsid w:val="00700093"/>
    <w:rsid w:val="007242A2"/>
    <w:rsid w:val="00724F83"/>
    <w:rsid w:val="0082467E"/>
    <w:rsid w:val="008A6540"/>
    <w:rsid w:val="008A722D"/>
    <w:rsid w:val="008D28D0"/>
    <w:rsid w:val="008E1A47"/>
    <w:rsid w:val="00906772"/>
    <w:rsid w:val="00920BBC"/>
    <w:rsid w:val="00927D73"/>
    <w:rsid w:val="0095797B"/>
    <w:rsid w:val="00994E16"/>
    <w:rsid w:val="009975E4"/>
    <w:rsid w:val="009A69BB"/>
    <w:rsid w:val="009A7091"/>
    <w:rsid w:val="009F4AB1"/>
    <w:rsid w:val="00A22219"/>
    <w:rsid w:val="00AF4C80"/>
    <w:rsid w:val="00BF4AC5"/>
    <w:rsid w:val="00C03DAF"/>
    <w:rsid w:val="00C10E7C"/>
    <w:rsid w:val="00C34360"/>
    <w:rsid w:val="00C37251"/>
    <w:rsid w:val="00C97390"/>
    <w:rsid w:val="00CC3EA3"/>
    <w:rsid w:val="00CF2EBA"/>
    <w:rsid w:val="00D20002"/>
    <w:rsid w:val="00D76460"/>
    <w:rsid w:val="00D936EA"/>
    <w:rsid w:val="00DA105D"/>
    <w:rsid w:val="00DC31EF"/>
    <w:rsid w:val="00DE4119"/>
    <w:rsid w:val="00E9741D"/>
    <w:rsid w:val="00ED7E8E"/>
    <w:rsid w:val="00F1177F"/>
    <w:rsid w:val="00F12A80"/>
    <w:rsid w:val="00F60169"/>
    <w:rsid w:val="00F62F65"/>
    <w:rsid w:val="00F82BC8"/>
    <w:rsid w:val="06885CE9"/>
    <w:rsid w:val="06F52AFB"/>
    <w:rsid w:val="0C9047B1"/>
    <w:rsid w:val="0DEE70AA"/>
    <w:rsid w:val="106B6BEB"/>
    <w:rsid w:val="11A76107"/>
    <w:rsid w:val="11F573AE"/>
    <w:rsid w:val="14B61737"/>
    <w:rsid w:val="174C63B5"/>
    <w:rsid w:val="1A7053F3"/>
    <w:rsid w:val="1E8C22D7"/>
    <w:rsid w:val="1FE13D76"/>
    <w:rsid w:val="2016074C"/>
    <w:rsid w:val="22625E13"/>
    <w:rsid w:val="25E42748"/>
    <w:rsid w:val="26002D5F"/>
    <w:rsid w:val="269E3631"/>
    <w:rsid w:val="28144FE4"/>
    <w:rsid w:val="2D157B1A"/>
    <w:rsid w:val="2D981D2B"/>
    <w:rsid w:val="2DE671FE"/>
    <w:rsid w:val="3431797F"/>
    <w:rsid w:val="363A4E0C"/>
    <w:rsid w:val="3A1468D5"/>
    <w:rsid w:val="416E13C5"/>
    <w:rsid w:val="47664B22"/>
    <w:rsid w:val="47844100"/>
    <w:rsid w:val="49B71A62"/>
    <w:rsid w:val="4FB00F82"/>
    <w:rsid w:val="53D24A77"/>
    <w:rsid w:val="56122B41"/>
    <w:rsid w:val="58003773"/>
    <w:rsid w:val="59CE08FD"/>
    <w:rsid w:val="59EB0449"/>
    <w:rsid w:val="5BE3004A"/>
    <w:rsid w:val="66B17665"/>
    <w:rsid w:val="68E5149C"/>
    <w:rsid w:val="703B4B20"/>
    <w:rsid w:val="77E964E3"/>
    <w:rsid w:val="7ED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225</Characters>
  <Lines>4</Lines>
  <Paragraphs>1</Paragraphs>
  <TotalTime>0</TotalTime>
  <ScaleCrop>false</ScaleCrop>
  <LinksUpToDate>false</LinksUpToDate>
  <CharactersWithSpaces>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2018-02-28T03:31:00Z</dcterms:created>
  <dc:creator>USER</dc:creator>
  <cp:lastModifiedBy>Ace</cp:lastModifiedBy>
  <cp:lastPrinted>2020-09-09T00:23:00Z</cp:lastPrinted>
  <dcterms:modified xsi:type="dcterms:W3CDTF">2022-10-27T09:09:53Z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3A9BC5E3530A43B59A7B89651BA4AEEB</vt:lpwstr>
  </property>
</Properties>
</file>